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0F" w:rsidRPr="00F25D27" w:rsidRDefault="00E5580F" w:rsidP="002D3F6E">
      <w:pPr>
        <w:numPr>
          <w:ilvl w:val="0"/>
          <w:numId w:val="1"/>
        </w:numPr>
        <w:jc w:val="center"/>
        <w:rPr>
          <w:sz w:val="40"/>
          <w:szCs w:val="40"/>
        </w:rPr>
      </w:pPr>
      <w:r w:rsidRPr="00F25D27">
        <w:rPr>
          <w:sz w:val="40"/>
          <w:szCs w:val="40"/>
        </w:rPr>
        <w:t>www.bolcsesz.uni-miskolc.hu –</w:t>
      </w: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B505DA" w:rsidP="00E5580F">
      <w:pPr>
        <w:framePr w:hSpace="141" w:wrap="around" w:vAnchor="text" w:hAnchor="page" w:x="3469" w:y="156"/>
        <w:jc w:val="center"/>
      </w:pPr>
      <w:r w:rsidRPr="00F25D27">
        <w:rPr>
          <w:b/>
          <w:noProof/>
        </w:rPr>
        <w:drawing>
          <wp:inline distT="0" distB="0" distL="0" distR="0">
            <wp:extent cx="2971800" cy="2971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outlineLvl w:val="0"/>
        <w:rPr>
          <w:sz w:val="52"/>
          <w:szCs w:val="52"/>
        </w:rPr>
      </w:pPr>
      <w:r w:rsidRPr="00F25D27">
        <w:rPr>
          <w:sz w:val="52"/>
          <w:szCs w:val="52"/>
        </w:rPr>
        <w:t>Miskolci Egyetem</w:t>
      </w:r>
    </w:p>
    <w:p w:rsidR="00E5580F" w:rsidRPr="00F25D27" w:rsidRDefault="00E5580F" w:rsidP="00E5580F">
      <w:pPr>
        <w:jc w:val="center"/>
        <w:outlineLvl w:val="0"/>
        <w:rPr>
          <w:sz w:val="52"/>
          <w:szCs w:val="52"/>
        </w:rPr>
      </w:pPr>
      <w:r w:rsidRPr="00F25D27">
        <w:rPr>
          <w:sz w:val="52"/>
          <w:szCs w:val="52"/>
        </w:rPr>
        <w:t>Bölcsészettudományi Kar</w:t>
      </w:r>
    </w:p>
    <w:p w:rsidR="00E5580F" w:rsidRPr="00F25D27" w:rsidRDefault="00E5580F" w:rsidP="00E5580F">
      <w:pPr>
        <w:jc w:val="center"/>
        <w:rPr>
          <w:sz w:val="40"/>
          <w:szCs w:val="40"/>
        </w:rPr>
      </w:pPr>
    </w:p>
    <w:p w:rsidR="00E5580F" w:rsidRPr="00F25D27" w:rsidRDefault="00E5580F" w:rsidP="00E5580F">
      <w:pPr>
        <w:jc w:val="center"/>
        <w:rPr>
          <w:sz w:val="40"/>
          <w:szCs w:val="40"/>
        </w:rPr>
      </w:pPr>
    </w:p>
    <w:p w:rsidR="00E5580F" w:rsidRPr="00F25D27" w:rsidRDefault="00E5580F" w:rsidP="00E5580F">
      <w:pPr>
        <w:jc w:val="center"/>
        <w:outlineLvl w:val="0"/>
        <w:rPr>
          <w:b/>
          <w:sz w:val="48"/>
          <w:szCs w:val="48"/>
        </w:rPr>
      </w:pPr>
      <w:r w:rsidRPr="00F25D27">
        <w:rPr>
          <w:b/>
          <w:sz w:val="48"/>
          <w:szCs w:val="48"/>
        </w:rPr>
        <w:t>TANREND</w:t>
      </w:r>
    </w:p>
    <w:p w:rsidR="00E5580F" w:rsidRPr="00F25D27" w:rsidRDefault="00E5580F" w:rsidP="00E5580F">
      <w:pPr>
        <w:jc w:val="center"/>
        <w:outlineLvl w:val="0"/>
        <w:rPr>
          <w:sz w:val="48"/>
          <w:szCs w:val="48"/>
        </w:rPr>
      </w:pPr>
    </w:p>
    <w:p w:rsidR="00E5580F" w:rsidRPr="00F25D27" w:rsidRDefault="00E5580F" w:rsidP="00E5580F">
      <w:pPr>
        <w:jc w:val="center"/>
        <w:rPr>
          <w:b/>
          <w:sz w:val="48"/>
          <w:szCs w:val="48"/>
        </w:rPr>
      </w:pPr>
    </w:p>
    <w:p w:rsidR="00E5580F" w:rsidRPr="00F25D27" w:rsidRDefault="00E5580F" w:rsidP="00E5580F">
      <w:pPr>
        <w:jc w:val="center"/>
        <w:outlineLvl w:val="0"/>
        <w:rPr>
          <w:sz w:val="40"/>
          <w:szCs w:val="40"/>
        </w:rPr>
      </w:pPr>
      <w:r w:rsidRPr="00F25D27">
        <w:rPr>
          <w:sz w:val="40"/>
          <w:szCs w:val="40"/>
        </w:rPr>
        <w:t xml:space="preserve">A </w:t>
      </w:r>
      <w:r w:rsidRPr="00D80CFE">
        <w:rPr>
          <w:b/>
          <w:sz w:val="40"/>
          <w:szCs w:val="40"/>
        </w:rPr>
        <w:t>20</w:t>
      </w:r>
      <w:r w:rsidR="005D0AD3" w:rsidRPr="00D80CFE">
        <w:rPr>
          <w:b/>
          <w:sz w:val="40"/>
          <w:szCs w:val="40"/>
        </w:rPr>
        <w:t>2</w:t>
      </w:r>
      <w:r w:rsidR="00F8538F" w:rsidRPr="00D80CFE">
        <w:rPr>
          <w:b/>
          <w:sz w:val="40"/>
          <w:szCs w:val="40"/>
        </w:rPr>
        <w:t>1</w:t>
      </w:r>
      <w:r w:rsidRPr="00F25D27">
        <w:rPr>
          <w:sz w:val="40"/>
          <w:szCs w:val="40"/>
        </w:rPr>
        <w:t xml:space="preserve"> szeptemberében </w:t>
      </w:r>
    </w:p>
    <w:p w:rsidR="00E5580F" w:rsidRPr="00F25D27" w:rsidRDefault="00E5580F" w:rsidP="00E5580F">
      <w:pPr>
        <w:jc w:val="center"/>
        <w:outlineLvl w:val="0"/>
        <w:rPr>
          <w:sz w:val="40"/>
          <w:szCs w:val="40"/>
        </w:rPr>
      </w:pPr>
      <w:proofErr w:type="gramStart"/>
      <w:r w:rsidRPr="00F25D27">
        <w:rPr>
          <w:sz w:val="40"/>
          <w:szCs w:val="40"/>
        </w:rPr>
        <w:t>beiratkozott</w:t>
      </w:r>
      <w:proofErr w:type="gramEnd"/>
      <w:r w:rsidRPr="00F25D27">
        <w:rPr>
          <w:sz w:val="40"/>
          <w:szCs w:val="40"/>
        </w:rPr>
        <w:t xml:space="preserve"> hallgatók számára</w:t>
      </w:r>
    </w:p>
    <w:p w:rsidR="00E5580F" w:rsidRPr="00F25D27" w:rsidRDefault="00E5580F" w:rsidP="00E5580F">
      <w:pPr>
        <w:jc w:val="center"/>
        <w:rPr>
          <w:b/>
          <w:sz w:val="48"/>
          <w:szCs w:val="48"/>
        </w:rPr>
      </w:pP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3F3B56" w:rsidP="00E5580F">
      <w:pPr>
        <w:jc w:val="center"/>
        <w:outlineLvl w:val="0"/>
        <w:rPr>
          <w:b/>
          <w:sz w:val="52"/>
          <w:szCs w:val="52"/>
        </w:rPr>
      </w:pPr>
      <w:r w:rsidRPr="00F25D27">
        <w:rPr>
          <w:b/>
          <w:sz w:val="52"/>
          <w:szCs w:val="52"/>
        </w:rPr>
        <w:t xml:space="preserve">Mérnöktanár </w:t>
      </w:r>
      <w:r w:rsidR="00D129DE" w:rsidRPr="00F25D27">
        <w:rPr>
          <w:b/>
          <w:sz w:val="52"/>
          <w:szCs w:val="52"/>
        </w:rPr>
        <w:t>MA</w:t>
      </w:r>
    </w:p>
    <w:p w:rsidR="00E5580F" w:rsidRPr="00F25D27" w:rsidRDefault="00E5580F" w:rsidP="00E5580F">
      <w:pPr>
        <w:jc w:val="center"/>
        <w:rPr>
          <w:sz w:val="48"/>
          <w:szCs w:val="48"/>
        </w:rPr>
      </w:pPr>
    </w:p>
    <w:p w:rsidR="00E5580F" w:rsidRPr="00F25D27" w:rsidRDefault="00E5580F" w:rsidP="00E5580F">
      <w:pPr>
        <w:jc w:val="center"/>
        <w:sectPr w:rsidR="00E5580F" w:rsidRPr="00F25D27" w:rsidSect="00190126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4B73AF" w:rsidRDefault="004B73AF" w:rsidP="004B73AF">
      <w:pPr>
        <w:jc w:val="center"/>
        <w:outlineLvl w:val="0"/>
        <w:rPr>
          <w:b/>
        </w:rPr>
      </w:pPr>
      <w:r>
        <w:rPr>
          <w:b/>
        </w:rPr>
        <w:lastRenderedPageBreak/>
        <w:t>A Miskolci Egyetem Bölcsészettudományi Karának</w:t>
      </w:r>
    </w:p>
    <w:p w:rsidR="004B73AF" w:rsidRDefault="004B73AF" w:rsidP="004B73AF">
      <w:pPr>
        <w:jc w:val="center"/>
        <w:rPr>
          <w:b/>
        </w:rPr>
      </w:pPr>
      <w:r>
        <w:rPr>
          <w:b/>
        </w:rPr>
        <w:t>Dékáni Hivatala</w:t>
      </w:r>
    </w:p>
    <w:p w:rsidR="004B73AF" w:rsidRPr="004633C9" w:rsidRDefault="004B73AF" w:rsidP="004B73AF">
      <w:pPr>
        <w:shd w:val="clear" w:color="auto" w:fill="FFFFFF"/>
        <w:rPr>
          <w:rStyle w:val="kozcim1"/>
          <w:bCs/>
          <w:smallCaps/>
          <w:color w:val="auto"/>
          <w:sz w:val="24"/>
          <w:szCs w:val="24"/>
        </w:rPr>
      </w:pP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smallCaps/>
          <w:color w:val="auto"/>
        </w:rPr>
      </w:pPr>
      <w:r w:rsidRPr="004633C9">
        <w:rPr>
          <w:rStyle w:val="kozcim1"/>
          <w:b/>
          <w:bCs/>
          <w:smallCaps/>
          <w:color w:val="auto"/>
        </w:rPr>
        <w:t>Dékán</w:t>
      </w: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color w:val="auto"/>
        </w:rPr>
      </w:pPr>
      <w:r w:rsidRPr="004633C9">
        <w:rPr>
          <w:b/>
          <w:bCs/>
        </w:rPr>
        <w:t>Dr. Illésné dr. Kovács Mária</w:t>
      </w:r>
      <w:r w:rsidRPr="004633C9">
        <w:br/>
        <w:t>egyetemi docens</w:t>
      </w:r>
      <w:r w:rsidRPr="004633C9">
        <w:br/>
      </w:r>
      <w:r w:rsidRPr="004633C9">
        <w:rPr>
          <w:i/>
          <w:iCs/>
        </w:rPr>
        <w:t>tel</w:t>
      </w:r>
      <w:proofErr w:type="gramStart"/>
      <w:r w:rsidRPr="004633C9">
        <w:rPr>
          <w:i/>
          <w:iCs/>
        </w:rPr>
        <w:t>.</w:t>
      </w:r>
      <w:r w:rsidRPr="004633C9">
        <w:t>:</w:t>
      </w:r>
      <w:proofErr w:type="gramEnd"/>
      <w:r w:rsidRPr="004633C9">
        <w:t xml:space="preserve"> 46/565111, 1497-es mellék</w:t>
      </w:r>
      <w:r w:rsidRPr="004633C9">
        <w:br/>
      </w:r>
      <w:r w:rsidRPr="004633C9">
        <w:rPr>
          <w:i/>
          <w:iCs/>
        </w:rPr>
        <w:t>fax.</w:t>
      </w:r>
      <w:r w:rsidRPr="004633C9">
        <w:t>: 46/563459</w:t>
      </w:r>
      <w:r w:rsidRPr="004633C9">
        <w:br/>
      </w:r>
      <w:r w:rsidRPr="004633C9">
        <w:rPr>
          <w:i/>
          <w:iCs/>
        </w:rPr>
        <w:t>e-mail</w:t>
      </w:r>
      <w:r w:rsidRPr="004633C9">
        <w:t>: illesnekovacs.maria@uni-miskolc.hu</w:t>
      </w:r>
      <w:r w:rsidRPr="004633C9">
        <w:rPr>
          <w:rStyle w:val="kozcim1"/>
          <w:b/>
          <w:bCs/>
          <w:color w:val="auto"/>
        </w:rPr>
        <w:t xml:space="preserve"> </w:t>
      </w: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color w:val="auto"/>
        </w:rPr>
      </w:pPr>
    </w:p>
    <w:p w:rsidR="004B73AF" w:rsidRPr="004633C9" w:rsidRDefault="004B73AF" w:rsidP="004B73AF">
      <w:pPr>
        <w:shd w:val="clear" w:color="auto" w:fill="FFFFFF"/>
        <w:rPr>
          <w:smallCaps/>
        </w:rPr>
      </w:pPr>
      <w:proofErr w:type="spellStart"/>
      <w:r w:rsidRPr="004633C9">
        <w:rPr>
          <w:rStyle w:val="kozcim1"/>
          <w:b/>
          <w:bCs/>
          <w:smallCaps/>
          <w:color w:val="auto"/>
        </w:rPr>
        <w:t>Dékánhelyettes</w:t>
      </w:r>
      <w:proofErr w:type="spellEnd"/>
      <w:r w:rsidRPr="004633C9">
        <w:br/>
      </w:r>
      <w:r w:rsidRPr="004633C9">
        <w:rPr>
          <w:b/>
          <w:bCs/>
        </w:rPr>
        <w:t>Dr. Kecskés Judit</w:t>
      </w:r>
      <w:r w:rsidRPr="004633C9">
        <w:br/>
        <w:t xml:space="preserve">egyetemi docens, tanulmányi </w:t>
      </w:r>
      <w:proofErr w:type="spellStart"/>
      <w:r w:rsidRPr="004633C9">
        <w:t>dékánhelyettes</w:t>
      </w:r>
      <w:proofErr w:type="spellEnd"/>
      <w:r w:rsidRPr="004633C9">
        <w:br/>
      </w:r>
      <w:r w:rsidRPr="004633C9">
        <w:rPr>
          <w:i/>
          <w:iCs/>
        </w:rPr>
        <w:t>tel</w:t>
      </w:r>
      <w:proofErr w:type="gramStart"/>
      <w:r w:rsidRPr="004633C9">
        <w:rPr>
          <w:i/>
          <w:iCs/>
        </w:rPr>
        <w:t>.</w:t>
      </w:r>
      <w:r w:rsidRPr="004633C9">
        <w:t>:</w:t>
      </w:r>
      <w:proofErr w:type="gramEnd"/>
      <w:r w:rsidRPr="004633C9">
        <w:t xml:space="preserve"> 46/565111, 2013-as mellék</w:t>
      </w:r>
      <w:r w:rsidRPr="004633C9">
        <w:br/>
      </w:r>
      <w:r w:rsidRPr="004633C9">
        <w:rPr>
          <w:i/>
          <w:iCs/>
        </w:rPr>
        <w:t>fax.</w:t>
      </w:r>
      <w:r w:rsidRPr="004633C9">
        <w:t>: 46/563459</w:t>
      </w:r>
      <w:r w:rsidRPr="004633C9">
        <w:br/>
      </w:r>
      <w:r w:rsidRPr="004633C9">
        <w:rPr>
          <w:i/>
          <w:iCs/>
        </w:rPr>
        <w:t>e-mail</w:t>
      </w:r>
      <w:r w:rsidRPr="004633C9">
        <w:t>: kecskes.judit@uni-miskolc.hu</w:t>
      </w:r>
    </w:p>
    <w:p w:rsidR="004B73AF" w:rsidRPr="004633C9" w:rsidRDefault="004B73AF" w:rsidP="004B73AF">
      <w:pPr>
        <w:shd w:val="clear" w:color="auto" w:fill="FFFFFF"/>
      </w:pP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4633C9">
        <w:rPr>
          <w:rStyle w:val="kozcim1"/>
          <w:b/>
          <w:bCs/>
          <w:smallCaps/>
          <w:color w:val="auto"/>
        </w:rPr>
        <w:t>A Dékáni Hivatal vezetője</w:t>
      </w:r>
    </w:p>
    <w:p w:rsidR="004B73AF" w:rsidRPr="004633C9" w:rsidRDefault="004B73AF" w:rsidP="004B73AF">
      <w:pPr>
        <w:shd w:val="clear" w:color="auto" w:fill="FFFFFF"/>
      </w:pPr>
      <w:r w:rsidRPr="004633C9">
        <w:rPr>
          <w:b/>
          <w:bCs/>
        </w:rPr>
        <w:t>Borbás Emese</w:t>
      </w:r>
      <w:r w:rsidRPr="004633C9">
        <w:br/>
      </w:r>
      <w:r w:rsidRPr="004633C9">
        <w:rPr>
          <w:i/>
          <w:iCs/>
        </w:rPr>
        <w:t>tel</w:t>
      </w:r>
      <w:r w:rsidRPr="004633C9">
        <w:t>: 46/565111, 2226-os mellék</w:t>
      </w:r>
      <w:r w:rsidRPr="004633C9">
        <w:br/>
      </w:r>
      <w:r w:rsidRPr="004633C9">
        <w:rPr>
          <w:i/>
          <w:iCs/>
        </w:rPr>
        <w:t>fax</w:t>
      </w:r>
      <w:r w:rsidRPr="004633C9">
        <w:t>: 46/563459</w:t>
      </w:r>
      <w:r w:rsidRPr="004633C9">
        <w:br/>
      </w:r>
      <w:r w:rsidRPr="004633C9">
        <w:rPr>
          <w:i/>
          <w:iCs/>
        </w:rPr>
        <w:t>e-mail</w:t>
      </w:r>
      <w:r w:rsidRPr="004633C9">
        <w:t xml:space="preserve">: borbas.emese@uni-miskolc.hu </w:t>
      </w:r>
      <w:r w:rsidRPr="004633C9">
        <w:br/>
      </w: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4633C9">
        <w:rPr>
          <w:rStyle w:val="kozcim1"/>
          <w:b/>
          <w:bCs/>
          <w:smallCaps/>
          <w:color w:val="auto"/>
        </w:rPr>
        <w:t xml:space="preserve">Kari </w:t>
      </w:r>
      <w:proofErr w:type="spellStart"/>
      <w:r w:rsidRPr="004633C9">
        <w:rPr>
          <w:rStyle w:val="kozcim1"/>
          <w:b/>
          <w:bCs/>
          <w:smallCaps/>
          <w:color w:val="auto"/>
        </w:rPr>
        <w:t>Neptun-felelős</w:t>
      </w:r>
      <w:proofErr w:type="spellEnd"/>
    </w:p>
    <w:p w:rsidR="004B73AF" w:rsidRPr="004633C9" w:rsidRDefault="004B73AF" w:rsidP="004B73AF">
      <w:pPr>
        <w:shd w:val="clear" w:color="auto" w:fill="FFFFFF"/>
      </w:pPr>
      <w:r w:rsidRPr="004633C9">
        <w:rPr>
          <w:b/>
          <w:bCs/>
        </w:rPr>
        <w:t>Nehaj Judit</w:t>
      </w:r>
      <w:r w:rsidRPr="004633C9">
        <w:br/>
      </w:r>
      <w:r w:rsidRPr="004633C9">
        <w:rPr>
          <w:i/>
          <w:iCs/>
        </w:rPr>
        <w:t>tel</w:t>
      </w:r>
      <w:r w:rsidRPr="004633C9">
        <w:t>: 46/565-111/2014-es mellék</w:t>
      </w:r>
      <w:r w:rsidRPr="004633C9">
        <w:br/>
      </w:r>
      <w:r w:rsidRPr="004633C9">
        <w:rPr>
          <w:i/>
          <w:iCs/>
        </w:rPr>
        <w:t>fax</w:t>
      </w:r>
      <w:r w:rsidRPr="004633C9">
        <w:t>: 46/563-459</w:t>
      </w:r>
      <w:r w:rsidRPr="004633C9">
        <w:br/>
      </w:r>
      <w:r w:rsidRPr="004633C9">
        <w:rPr>
          <w:i/>
          <w:iCs/>
        </w:rPr>
        <w:t>e-mail</w:t>
      </w:r>
      <w:proofErr w:type="gramStart"/>
      <w:r w:rsidRPr="004633C9">
        <w:t>:boljutka@uni-miskolc.hu</w:t>
      </w:r>
      <w:proofErr w:type="gramEnd"/>
      <w:r w:rsidRPr="004633C9">
        <w:br/>
      </w: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4633C9">
        <w:rPr>
          <w:rStyle w:val="kozcim1"/>
          <w:b/>
          <w:bCs/>
          <w:smallCaps/>
          <w:color w:val="auto"/>
        </w:rPr>
        <w:t>Kari Ügyintéző</w:t>
      </w:r>
    </w:p>
    <w:p w:rsidR="004B73AF" w:rsidRPr="004633C9" w:rsidRDefault="004B73AF" w:rsidP="004B73AF">
      <w:pPr>
        <w:shd w:val="clear" w:color="auto" w:fill="FFFFFF"/>
        <w:rPr>
          <w:rStyle w:val="kozcim1"/>
          <w:b/>
          <w:bCs/>
          <w:smallCaps/>
          <w:color w:val="auto"/>
        </w:rPr>
      </w:pPr>
      <w:r w:rsidRPr="004633C9">
        <w:rPr>
          <w:b/>
          <w:bCs/>
        </w:rPr>
        <w:t>Konyha Andrea</w:t>
      </w:r>
      <w:r w:rsidRPr="004633C9">
        <w:br/>
      </w:r>
      <w:r w:rsidRPr="004633C9">
        <w:rPr>
          <w:i/>
          <w:iCs/>
        </w:rPr>
        <w:t>tel</w:t>
      </w:r>
      <w:r w:rsidRPr="004633C9">
        <w:t>: 46/565-111/2015-ös mellék</w:t>
      </w:r>
      <w:r w:rsidRPr="004633C9">
        <w:br/>
      </w:r>
      <w:r w:rsidRPr="004633C9">
        <w:rPr>
          <w:i/>
          <w:iCs/>
        </w:rPr>
        <w:t>e-mail</w:t>
      </w:r>
      <w:r w:rsidRPr="004633C9">
        <w:t>: bolkandi@uni-miskolc.hu</w:t>
      </w:r>
      <w:r w:rsidRPr="004633C9">
        <w:br/>
      </w:r>
    </w:p>
    <w:p w:rsidR="004B73AF" w:rsidRDefault="004B73AF" w:rsidP="004B73AF">
      <w:pPr>
        <w:shd w:val="clear" w:color="auto" w:fill="FFFFFF"/>
        <w:jc w:val="both"/>
        <w:outlineLvl w:val="0"/>
        <w:rPr>
          <w:sz w:val="20"/>
          <w:szCs w:val="20"/>
        </w:rPr>
      </w:pPr>
    </w:p>
    <w:p w:rsidR="004B73AF" w:rsidRDefault="004B73AF" w:rsidP="004B73AF">
      <w:pPr>
        <w:shd w:val="clear" w:color="auto" w:fill="FFFFFF"/>
        <w:jc w:val="both"/>
      </w:pPr>
      <w:r>
        <w:t xml:space="preserve">Egyetemünkön a tanulmányi ügyintézés, a hallgatói nyilvántartás az </w:t>
      </w:r>
      <w:r>
        <w:rPr>
          <w:b/>
          <w:bCs/>
        </w:rPr>
        <w:t>Oktatási és Minőségbiztosítási Igazgatóságon</w:t>
      </w:r>
      <w:r>
        <w:t xml:space="preserve"> történik: </w:t>
      </w:r>
      <w:r>
        <w:rPr>
          <w:b/>
          <w:bCs/>
        </w:rPr>
        <w:t xml:space="preserve">A/1-es épület </w:t>
      </w:r>
      <w:proofErr w:type="spellStart"/>
      <w:r>
        <w:rPr>
          <w:b/>
          <w:bCs/>
        </w:rPr>
        <w:t>mfsz</w:t>
      </w:r>
      <w:proofErr w:type="spellEnd"/>
      <w:r>
        <w:rPr>
          <w:b/>
          <w:bCs/>
        </w:rPr>
        <w:t>. 17.</w:t>
      </w:r>
      <w:r>
        <w:t xml:space="preserve"> Ennek megfelelően a hallgató jogviszonyával, tanulmányaival kapcsolatos bármilyen igazolást is az </w:t>
      </w:r>
      <w:r>
        <w:rPr>
          <w:b/>
          <w:bCs/>
        </w:rPr>
        <w:t>Oktatási és Minőségbiztosítási Igazgatóság</w:t>
      </w:r>
      <w:r>
        <w:t xml:space="preserve"> állít ki. Honlap: </w:t>
      </w:r>
      <w:hyperlink r:id="rId11" w:history="1">
        <w:r>
          <w:rPr>
            <w:rStyle w:val="Hiperhivatkozs"/>
          </w:rPr>
          <w:t>http://www.uni-miskolc.hu/hk</w:t>
        </w:r>
      </w:hyperlink>
    </w:p>
    <w:p w:rsidR="004B73AF" w:rsidRDefault="004B73AF" w:rsidP="004B73AF">
      <w:pPr>
        <w:shd w:val="clear" w:color="auto" w:fill="FFFFFF"/>
        <w:jc w:val="both"/>
      </w:pPr>
    </w:p>
    <w:p w:rsidR="004B73AF" w:rsidRDefault="004B73AF" w:rsidP="004B73AF">
      <w:pPr>
        <w:shd w:val="clear" w:color="auto" w:fill="FFFFFF"/>
        <w:jc w:val="both"/>
        <w:rPr>
          <w:u w:val="single"/>
        </w:rPr>
      </w:pPr>
      <w:r>
        <w:rPr>
          <w:u w:val="single"/>
        </w:rPr>
        <w:t>Ügyfélfogadási rend</w:t>
      </w:r>
      <w:r>
        <w:t>:</w:t>
      </w:r>
    </w:p>
    <w:p w:rsidR="004B73AF" w:rsidRDefault="004B73AF" w:rsidP="004B73AF">
      <w:r>
        <w:t>Hétfő: 9.00 – 11.00-ig</w:t>
      </w:r>
    </w:p>
    <w:p w:rsidR="004B73AF" w:rsidRDefault="004B73AF" w:rsidP="004B73AF">
      <w:pPr>
        <w:shd w:val="clear" w:color="auto" w:fill="FFFFFF"/>
        <w:jc w:val="both"/>
      </w:pPr>
      <w:r>
        <w:t>Kedd: 13.00 – 15.00-ig</w:t>
      </w:r>
    </w:p>
    <w:p w:rsidR="004B73AF" w:rsidRDefault="004B73AF" w:rsidP="004B73AF">
      <w:pPr>
        <w:shd w:val="clear" w:color="auto" w:fill="FFFFFF"/>
        <w:jc w:val="both"/>
      </w:pPr>
      <w:r>
        <w:t>Szerda: 9.00 – 11.00-ig</w:t>
      </w:r>
    </w:p>
    <w:p w:rsidR="004B73AF" w:rsidRDefault="004B73AF" w:rsidP="004B73AF">
      <w:pPr>
        <w:shd w:val="clear" w:color="auto" w:fill="FFFFFF"/>
        <w:jc w:val="both"/>
      </w:pPr>
      <w:r>
        <w:t>Csütörtök: 13.00 – 15.00-ig</w:t>
      </w:r>
    </w:p>
    <w:p w:rsidR="004B73AF" w:rsidRDefault="004B73AF" w:rsidP="004B73AF">
      <w:pPr>
        <w:shd w:val="clear" w:color="auto" w:fill="FFFFFF"/>
        <w:jc w:val="both"/>
        <w:outlineLvl w:val="0"/>
      </w:pPr>
      <w:r>
        <w:t>Péntek: 9.00 – 11.00-ig</w:t>
      </w:r>
    </w:p>
    <w:p w:rsidR="004B73AF" w:rsidRDefault="004B73AF" w:rsidP="004B73AF">
      <w:pPr>
        <w:shd w:val="clear" w:color="auto" w:fill="FFFFFF"/>
        <w:jc w:val="both"/>
        <w:outlineLvl w:val="0"/>
      </w:pPr>
    </w:p>
    <w:p w:rsidR="004B73AF" w:rsidRDefault="004B73AF" w:rsidP="004B73AF">
      <w:pPr>
        <w:shd w:val="clear" w:color="auto" w:fill="FFFFFF"/>
        <w:jc w:val="both"/>
        <w:outlineLvl w:val="0"/>
      </w:pPr>
      <w:r>
        <w:br w:type="page"/>
      </w:r>
    </w:p>
    <w:p w:rsidR="004B73AF" w:rsidRDefault="004B73AF" w:rsidP="004B73AF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 Miskolci Egyetem Bölcsészettudományi Karának Intézetei</w:t>
      </w:r>
    </w:p>
    <w:p w:rsidR="004B73AF" w:rsidRDefault="004B73AF" w:rsidP="004B73AF">
      <w:pPr>
        <w:shd w:val="clear" w:color="auto" w:fill="FFFFFF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Ind w:w="-155" w:type="dxa"/>
        <w:tblLook w:val="01E0"/>
      </w:tblPr>
      <w:tblGrid>
        <w:gridCol w:w="5963"/>
      </w:tblGrid>
      <w:tr w:rsidR="004B73AF" w:rsidTr="004B73AF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4"/>
              </w:numPr>
              <w:rPr>
                <w:b/>
                <w:u w:val="single"/>
              </w:rPr>
            </w:pPr>
            <w:r>
              <w:t>Alkalmazott Társadalomtudományok Intézete</w:t>
            </w:r>
          </w:p>
        </w:tc>
      </w:tr>
      <w:tr w:rsidR="004B73AF" w:rsidTr="004B73AF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4"/>
              </w:numPr>
            </w:pPr>
            <w:r>
              <w:t>Antropológiai és Filozófiai Tudományok Intézete</w:t>
            </w:r>
          </w:p>
        </w:tc>
      </w:tr>
      <w:tr w:rsidR="004B73AF" w:rsidTr="004B73AF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4"/>
              </w:numPr>
            </w:pPr>
            <w:r>
              <w:t>Magyar Nyelv- és Irodalomtudományi Intézet</w:t>
            </w:r>
          </w:p>
        </w:tc>
      </w:tr>
      <w:tr w:rsidR="004B73AF" w:rsidTr="004B73AF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4"/>
              </w:numPr>
            </w:pPr>
            <w:r>
              <w:t>Modern Filológiai Intézet</w:t>
            </w:r>
          </w:p>
        </w:tc>
      </w:tr>
      <w:tr w:rsidR="004B73AF" w:rsidTr="004B73AF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4"/>
              </w:numPr>
            </w:pPr>
            <w:r>
              <w:t>Tanárképző Intézet</w:t>
            </w:r>
          </w:p>
        </w:tc>
      </w:tr>
      <w:tr w:rsidR="004B73AF" w:rsidTr="004B73AF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4"/>
              </w:numPr>
            </w:pPr>
            <w:r>
              <w:t>Történettudományi Intézet</w:t>
            </w:r>
          </w:p>
        </w:tc>
      </w:tr>
    </w:tbl>
    <w:p w:rsidR="004B73AF" w:rsidRDefault="004B73AF" w:rsidP="004B73AF">
      <w:pPr>
        <w:jc w:val="center"/>
        <w:rPr>
          <w:b/>
          <w:sz w:val="26"/>
          <w:szCs w:val="26"/>
          <w:u w:val="single"/>
        </w:rPr>
      </w:pPr>
    </w:p>
    <w:p w:rsidR="004B73AF" w:rsidRDefault="004B73AF" w:rsidP="004B73AF">
      <w:p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 Miskolci Egyetem Bölcsészettudományi Karának képzései</w:t>
      </w:r>
    </w:p>
    <w:p w:rsidR="004B73AF" w:rsidRDefault="004B73AF" w:rsidP="004B73AF">
      <w:pPr>
        <w:jc w:val="center"/>
        <w:outlineLvl w:val="0"/>
        <w:rPr>
          <w:b/>
          <w:sz w:val="20"/>
          <w:szCs w:val="20"/>
          <w:u w:val="single"/>
        </w:rPr>
      </w:pPr>
    </w:p>
    <w:p w:rsidR="004B73AF" w:rsidRDefault="004B73AF" w:rsidP="004B73AF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678"/>
        <w:gridCol w:w="709"/>
        <w:gridCol w:w="3827"/>
        <w:gridCol w:w="80"/>
      </w:tblGrid>
      <w:tr w:rsidR="004B73AF" w:rsidTr="004B73AF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D9D9D9"/>
            <w:vAlign w:val="center"/>
            <w:hideMark/>
          </w:tcPr>
          <w:p w:rsidR="004B73AF" w:rsidRDefault="004B73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  <w:hideMark/>
          </w:tcPr>
          <w:p w:rsidR="004B73AF" w:rsidRDefault="004B73AF">
            <w:pPr>
              <w:ind w:left="742"/>
              <w:rPr>
                <w:b/>
                <w:u w:val="single"/>
              </w:rPr>
            </w:pPr>
            <w:r>
              <w:rPr>
                <w:b/>
                <w:u w:val="single"/>
              </w:rPr>
              <w:t>MA mesterszakok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anglisztika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filozófia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germanisztika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fordító és tolmács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gyógypedagógia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Közép-Európa tanulmányok (angol nyelven)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kulturális antropológia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kulturális antropológia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magyar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 kulturális </w:t>
            </w:r>
            <w:proofErr w:type="spellStart"/>
            <w:r>
              <w:rPr>
                <w:i/>
              </w:rPr>
              <w:t>mediáció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nemzetközi tanulmányok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magyar nyelv- és irodalom</w:t>
            </w:r>
          </w:p>
        </w:tc>
      </w:tr>
      <w:tr w:rsidR="004B73AF" w:rsidTr="004B73AF">
        <w:trPr>
          <w:gridAfter w:val="1"/>
          <w:wAfter w:w="80" w:type="dxa"/>
          <w:trHeight w:val="351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politikatudományok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politikatudomány 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régészet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szociológia 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szabad bölcsészet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 xml:space="preserve">történelem </w:t>
            </w:r>
          </w:p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szociális munka (Miskolc, Ózd)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/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szociológia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/>
        </w:tc>
      </w:tr>
      <w:tr w:rsidR="004B73AF" w:rsidTr="004B73AF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történelem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4B73AF" w:rsidRDefault="004B73AF"/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D9D9D9"/>
            <w:vAlign w:val="center"/>
            <w:hideMark/>
          </w:tcPr>
          <w:p w:rsidR="004B73AF" w:rsidRDefault="004B73AF">
            <w:pPr>
              <w:spacing w:before="120"/>
              <w:rPr>
                <w:b/>
              </w:rPr>
            </w:pPr>
            <w:r>
              <w:rPr>
                <w:b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4B73AF" w:rsidRDefault="004B73AF">
            <w:pPr>
              <w:spacing w:before="120"/>
              <w:rPr>
                <w:b/>
              </w:rPr>
            </w:pPr>
            <w:r>
              <w:rPr>
                <w:b/>
                <w:u w:val="single"/>
              </w:rPr>
              <w:t>Osztatlan tanárképzés</w:t>
            </w: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angol nyelv és kultúra tanára</w:t>
            </w:r>
          </w:p>
        </w:tc>
        <w:tc>
          <w:tcPr>
            <w:tcW w:w="3827" w:type="dxa"/>
            <w:vAlign w:val="center"/>
            <w:hideMark/>
          </w:tcPr>
          <w:p w:rsidR="004B73AF" w:rsidRDefault="004B73AF">
            <w:pPr>
              <w:spacing w:before="120"/>
              <w:ind w:left="318"/>
              <w:rPr>
                <w:i/>
              </w:rPr>
            </w:pPr>
            <w:r>
              <w:rPr>
                <w:i/>
              </w:rPr>
              <w:t>(21 szakpár)</w:t>
            </w: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egészségügyi tanár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etikatanár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földrajztanár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közgazdásztanár (vállalkozási ismeretek tanára)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magyartanár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média-, mozgókép és kommunikáció tanár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mérnöktanár (gépészet-mechatronika)</w:t>
            </w:r>
          </w:p>
        </w:tc>
        <w:tc>
          <w:tcPr>
            <w:tcW w:w="3827" w:type="dxa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német nyelv és kultúra tanára</w:t>
            </w:r>
          </w:p>
        </w:tc>
        <w:tc>
          <w:tcPr>
            <w:tcW w:w="3907" w:type="dxa"/>
            <w:gridSpan w:val="2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  <w:tr w:rsidR="004B73AF" w:rsidTr="004B73AF">
        <w:tc>
          <w:tcPr>
            <w:tcW w:w="5387" w:type="dxa"/>
            <w:gridSpan w:val="2"/>
            <w:vAlign w:val="center"/>
            <w:hideMark/>
          </w:tcPr>
          <w:p w:rsidR="004B73AF" w:rsidRDefault="004B73AF" w:rsidP="00C63D57">
            <w:pPr>
              <w:numPr>
                <w:ilvl w:val="0"/>
                <w:numId w:val="7"/>
              </w:numPr>
              <w:spacing w:before="120"/>
              <w:rPr>
                <w:i/>
              </w:rPr>
            </w:pPr>
            <w:r>
              <w:rPr>
                <w:i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vAlign w:val="center"/>
          </w:tcPr>
          <w:p w:rsidR="004B73AF" w:rsidRDefault="004B73AF">
            <w:pPr>
              <w:spacing w:before="120"/>
              <w:rPr>
                <w:i/>
              </w:rPr>
            </w:pPr>
          </w:p>
        </w:tc>
      </w:tr>
    </w:tbl>
    <w:p w:rsidR="004B73AF" w:rsidRDefault="004B73AF" w:rsidP="004B73AF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B73AF" w:rsidRDefault="004B73AF" w:rsidP="004B73AF">
      <w:pPr>
        <w:jc w:val="both"/>
        <w:outlineLvl w:val="0"/>
        <w:rPr>
          <w:b/>
          <w:sz w:val="26"/>
          <w:szCs w:val="26"/>
        </w:rPr>
      </w:pPr>
    </w:p>
    <w:p w:rsidR="004B73AF" w:rsidRDefault="004B73AF" w:rsidP="004B73AF">
      <w:pPr>
        <w:jc w:val="both"/>
        <w:outlineLvl w:val="0"/>
        <w:rPr>
          <w:b/>
        </w:rPr>
      </w:pPr>
    </w:p>
    <w:p w:rsidR="004B73AF" w:rsidRDefault="004B73AF" w:rsidP="004B73AF">
      <w:pPr>
        <w:jc w:val="center"/>
        <w:outlineLvl w:val="0"/>
        <w:rPr>
          <w:b/>
        </w:rPr>
      </w:pPr>
      <w:r>
        <w:rPr>
          <w:b/>
        </w:rPr>
        <w:t>Tisztelt Hallgató!</w:t>
      </w:r>
    </w:p>
    <w:p w:rsidR="004B73AF" w:rsidRDefault="004B73AF" w:rsidP="004B73AF">
      <w:pPr>
        <w:tabs>
          <w:tab w:val="left" w:pos="1496"/>
        </w:tabs>
        <w:jc w:val="both"/>
      </w:pP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  <w:r>
        <w:t>A Miskolci Egyetem Bölcsészettudományi Karának Tanrendje tartalmazza mindazt a tudnivalót, amely Önt segíti tanulmányai során.</w:t>
      </w: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  <w:r>
        <w:t xml:space="preserve">A Tanrend az adott szak mintatantervét tartalmazza, melyet követve teljesítheti a képzési időre megadott kreditszámot. Önnek előképzettségétől függően 60-150 kredit megszerzése szükséges, amelyet 8 féle mintatanterv „tanösvény” szerint teljesíthet. A mintatantervéről és a kreditek eloszlásáról az előzetes </w:t>
      </w:r>
      <w:proofErr w:type="spellStart"/>
      <w:r>
        <w:t>kreditelismerési</w:t>
      </w:r>
      <w:proofErr w:type="spellEnd"/>
      <w:r>
        <w:t xml:space="preserve"> eljárásban kapott határozat rendelkezik.</w:t>
      </w: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  <w:r>
        <w:t xml:space="preserve">Felhívom a figyelmét arra, hogy a 87/2015. (IV. 9.) kormányrendelet 54.§ (1) bekezdésével összhangban </w:t>
      </w:r>
      <w:r>
        <w:rPr>
          <w:i/>
        </w:rPr>
        <w:t>az ajánlott tantervben – az osztatlan tanárképzésben az összefüggő egyéni iskolai gyakorlat kivételével – az egyes félévek kreditértéke 30 kredit +/- 3 kredit</w:t>
      </w:r>
      <w:r>
        <w:t>, amely biztosítja az Ön számára tanulmányaiban az optimális előrehaladást.</w:t>
      </w: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  <w:r>
        <w:t>További információt az adott Intézetektől kaphat.</w:t>
      </w: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</w:pPr>
      <w:r>
        <w:t>A Miskolci Egyetem Szervezeti és Működési Szabályzatának III. kötete a Hallgatói Követelményrendszer, mely tanulmányi adminisztrációs ügyekben eligazítást nyújt. Kérem, a szabályzatot szíveskedjék alaposan átolvasni s az abban foglaltakat</w:t>
      </w:r>
      <w:r>
        <w:rPr>
          <w:sz w:val="26"/>
          <w:szCs w:val="26"/>
        </w:rPr>
        <w:t xml:space="preserve"> </w:t>
      </w:r>
      <w:r>
        <w:t>követni (</w:t>
      </w:r>
      <w:hyperlink r:id="rId12" w:history="1">
        <w:r>
          <w:rPr>
            <w:rStyle w:val="Hiperhivatkozs"/>
          </w:rPr>
          <w:t>https://www.uni-miskolc.hu/files/2835/HKR%20257_2020..pdf</w:t>
        </w:r>
      </w:hyperlink>
      <w:r>
        <w:t>).</w:t>
      </w:r>
    </w:p>
    <w:p w:rsidR="004B73AF" w:rsidRDefault="004B73AF" w:rsidP="004B73AF">
      <w:pPr>
        <w:jc w:val="both"/>
      </w:pPr>
    </w:p>
    <w:p w:rsidR="004B73AF" w:rsidRDefault="004B73AF" w:rsidP="004B73AF">
      <w:pPr>
        <w:jc w:val="both"/>
        <w:outlineLvl w:val="0"/>
      </w:pPr>
      <w:r>
        <w:t>Tanulmányaihoz sok sikert kívánunk!</w:t>
      </w:r>
    </w:p>
    <w:p w:rsidR="004B73AF" w:rsidRDefault="004B73AF" w:rsidP="004B73AF">
      <w:pPr>
        <w:jc w:val="both"/>
      </w:pPr>
    </w:p>
    <w:p w:rsidR="004B73AF" w:rsidRDefault="004B73AF" w:rsidP="004B73AF">
      <w:pPr>
        <w:jc w:val="center"/>
        <w:outlineLvl w:val="0"/>
        <w:rPr>
          <w:sz w:val="26"/>
          <w:szCs w:val="26"/>
        </w:rPr>
      </w:pPr>
    </w:p>
    <w:p w:rsidR="004B73AF" w:rsidRDefault="004B73AF" w:rsidP="004B73AF">
      <w:pPr>
        <w:rPr>
          <w:sz w:val="26"/>
          <w:szCs w:val="26"/>
        </w:rPr>
      </w:pPr>
    </w:p>
    <w:p w:rsidR="004B73AF" w:rsidRDefault="004B73AF" w:rsidP="004B73AF">
      <w:pPr>
        <w:rPr>
          <w:sz w:val="26"/>
          <w:szCs w:val="26"/>
        </w:rPr>
      </w:pPr>
    </w:p>
    <w:p w:rsidR="004B73AF" w:rsidRDefault="004B73AF" w:rsidP="004B73AF">
      <w:pPr>
        <w:jc w:val="right"/>
        <w:rPr>
          <w:sz w:val="26"/>
          <w:szCs w:val="26"/>
        </w:rPr>
      </w:pPr>
    </w:p>
    <w:p w:rsidR="004B73AF" w:rsidRDefault="001A1B04" w:rsidP="004B73AF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A Bölcsészettudományi Kar és a Gépészmérnöki és Informatikai Kar vezetősége</w:t>
      </w:r>
    </w:p>
    <w:p w:rsidR="004B73AF" w:rsidRDefault="004B73AF" w:rsidP="004B73AF">
      <w:pPr>
        <w:jc w:val="right"/>
        <w:outlineLvl w:val="0"/>
        <w:rPr>
          <w:sz w:val="26"/>
          <w:szCs w:val="26"/>
        </w:rPr>
      </w:pPr>
    </w:p>
    <w:p w:rsidR="004B73AF" w:rsidRDefault="004B73AF" w:rsidP="004B73AF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B73AF" w:rsidRPr="004B73AF" w:rsidRDefault="004B73AF" w:rsidP="004B73AF">
      <w:pPr>
        <w:adjustRightInd w:val="0"/>
        <w:jc w:val="both"/>
        <w:rPr>
          <w:b/>
          <w:sz w:val="22"/>
          <w:szCs w:val="22"/>
        </w:rPr>
      </w:pPr>
      <w:r w:rsidRPr="004B73AF">
        <w:rPr>
          <w:b/>
          <w:sz w:val="22"/>
          <w:szCs w:val="22"/>
        </w:rPr>
        <w:lastRenderedPageBreak/>
        <w:t>A diplomaszerzés nyelvvizsga követelményei és egyéb fontos tanulmányi információk</w:t>
      </w: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C63D57">
      <w:pPr>
        <w:numPr>
          <w:ilvl w:val="0"/>
          <w:numId w:val="3"/>
        </w:numPr>
        <w:adjustRightInd w:val="0"/>
        <w:spacing w:after="120"/>
        <w:ind w:left="760" w:hanging="403"/>
        <w:jc w:val="both"/>
        <w:outlineLvl w:val="0"/>
        <w:rPr>
          <w:rFonts w:ascii="Times-Roman" w:hAnsi="Times-Roman" w:cs="Times-Roman"/>
          <w:sz w:val="22"/>
          <w:szCs w:val="22"/>
        </w:rPr>
      </w:pPr>
      <w:r w:rsidRPr="004B73AF">
        <w:rPr>
          <w:sz w:val="22"/>
          <w:szCs w:val="22"/>
        </w:rPr>
        <w:t xml:space="preserve">Az új típusú tanári MA képzésre felvett hallgatók esetében a diplomaszerzés nyelvvizsga követelménye a </w:t>
      </w:r>
      <w:r w:rsidRPr="004B73AF">
        <w:rPr>
          <w:b/>
          <w:sz w:val="22"/>
          <w:szCs w:val="22"/>
        </w:rPr>
        <w:t xml:space="preserve">8/2013. (I. 30.) EMMI rendelet alapján: </w:t>
      </w:r>
      <w:r w:rsidRPr="004B73AF">
        <w:rPr>
          <w:sz w:val="22"/>
          <w:szCs w:val="22"/>
        </w:rPr>
        <w:t xml:space="preserve">a mesterfokozat megszerzéséhez az Európai Unió és az Egyesült Nemzetek Szervezete (ENSZ) hivatalos nyelveiből vagy </w:t>
      </w:r>
      <w:proofErr w:type="spellStart"/>
      <w:r w:rsidRPr="004B73AF">
        <w:rPr>
          <w:sz w:val="22"/>
          <w:szCs w:val="22"/>
        </w:rPr>
        <w:t>romani</w:t>
      </w:r>
      <w:proofErr w:type="spellEnd"/>
      <w:r w:rsidRPr="004B73AF">
        <w:rPr>
          <w:sz w:val="22"/>
          <w:szCs w:val="22"/>
        </w:rPr>
        <w:t xml:space="preserve">, illetve </w:t>
      </w:r>
      <w:proofErr w:type="spellStart"/>
      <w:r w:rsidRPr="004B73AF">
        <w:rPr>
          <w:sz w:val="22"/>
          <w:szCs w:val="22"/>
        </w:rPr>
        <w:t>lovári</w:t>
      </w:r>
      <w:proofErr w:type="spellEnd"/>
      <w:r w:rsidRPr="004B73AF">
        <w:rPr>
          <w:sz w:val="22"/>
          <w:szCs w:val="22"/>
        </w:rPr>
        <w:t xml:space="preserve"> (cigány) vagy beás (cigány) nyelvből legalább egy, államilag elismert középfokú (B2) komplex típusú nyelvvizsga vagy ezzel egyenértékű érettségi bizonyítvány vagy oklevél szükséges.</w:t>
      </w:r>
    </w:p>
    <w:p w:rsidR="004B73AF" w:rsidRPr="004B73AF" w:rsidRDefault="004B73AF" w:rsidP="00C63D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73AF">
        <w:rPr>
          <w:sz w:val="22"/>
          <w:szCs w:val="22"/>
        </w:rPr>
        <w:t xml:space="preserve">A diplomaszerzéshez szükséges </w:t>
      </w:r>
      <w:r w:rsidRPr="004B73AF">
        <w:rPr>
          <w:b/>
          <w:sz w:val="22"/>
          <w:szCs w:val="22"/>
        </w:rPr>
        <w:t>szakdolgozat készítés</w:t>
      </w:r>
      <w:r w:rsidRPr="004B73AF">
        <w:rPr>
          <w:sz w:val="22"/>
          <w:szCs w:val="22"/>
        </w:rPr>
        <w:t xml:space="preserve">éről külön szabályzat rendelkezik: Miskolci Egyetem Bölcsészettudományi Kar Hallgatói Követelményrendszer </w:t>
      </w:r>
      <w:proofErr w:type="spellStart"/>
      <w:r w:rsidRPr="004B73AF">
        <w:rPr>
          <w:sz w:val="22"/>
          <w:szCs w:val="22"/>
        </w:rPr>
        <w:t>Szakdolgozatkészítési</w:t>
      </w:r>
      <w:proofErr w:type="spellEnd"/>
      <w:r w:rsidRPr="004B73AF">
        <w:rPr>
          <w:sz w:val="22"/>
          <w:szCs w:val="22"/>
        </w:rPr>
        <w:t xml:space="preserve"> Szabályzata, amelyet megtalál a Bölcsészettudományi Kar honlapjának Szabályzatok menüpontjában (</w:t>
      </w:r>
      <w:hyperlink r:id="rId13" w:anchor="szabalyzatok" w:history="1">
        <w:r w:rsidRPr="004B73AF">
          <w:rPr>
            <w:rStyle w:val="Hiperhivatkozs"/>
            <w:sz w:val="22"/>
            <w:szCs w:val="22"/>
          </w:rPr>
          <w:t>https://bolcsesz.uni-miskolc.hu/uj/szabalyzatok.html#szabalyzatok</w:t>
        </w:r>
      </w:hyperlink>
      <w:r w:rsidRPr="004B73AF">
        <w:rPr>
          <w:sz w:val="22"/>
          <w:szCs w:val="22"/>
        </w:rPr>
        <w:t xml:space="preserve">) </w:t>
      </w:r>
    </w:p>
    <w:p w:rsidR="004B73AF" w:rsidRPr="004B73AF" w:rsidRDefault="004B73AF" w:rsidP="004B73AF">
      <w:pPr>
        <w:adjustRightInd w:val="0"/>
        <w:ind w:left="765"/>
        <w:jc w:val="both"/>
        <w:rPr>
          <w:sz w:val="22"/>
          <w:szCs w:val="22"/>
        </w:rPr>
      </w:pPr>
      <w:proofErr w:type="gramStart"/>
      <w:r w:rsidRPr="004B73AF">
        <w:rPr>
          <w:sz w:val="22"/>
          <w:szCs w:val="22"/>
        </w:rPr>
        <w:t>lásd</w:t>
      </w:r>
      <w:proofErr w:type="gramEnd"/>
      <w:r w:rsidRPr="004B73AF">
        <w:rPr>
          <w:sz w:val="22"/>
          <w:szCs w:val="22"/>
        </w:rPr>
        <w:t>: új típusú tanári mesterképzésben</w:t>
      </w:r>
    </w:p>
    <w:p w:rsidR="004B73AF" w:rsidRPr="004B73AF" w:rsidRDefault="004B73AF" w:rsidP="004B73AF">
      <w:pPr>
        <w:adjustRightInd w:val="0"/>
        <w:ind w:left="851" w:firstLine="28"/>
        <w:jc w:val="both"/>
        <w:rPr>
          <w:i/>
          <w:sz w:val="22"/>
          <w:szCs w:val="22"/>
        </w:rPr>
      </w:pPr>
      <w:proofErr w:type="gramStart"/>
      <w:r w:rsidRPr="004B73AF">
        <w:rPr>
          <w:i/>
          <w:sz w:val="22"/>
          <w:szCs w:val="22"/>
        </w:rPr>
        <w:t>a</w:t>
      </w:r>
      <w:proofErr w:type="gramEnd"/>
      <w:r w:rsidRPr="004B73AF">
        <w:rPr>
          <w:i/>
          <w:sz w:val="22"/>
          <w:szCs w:val="22"/>
        </w:rPr>
        <w:t xml:space="preserve">) csak portfóliót kell készíteni az alábbi mintatanterv szerint tanulóknak: </w:t>
      </w:r>
    </w:p>
    <w:p w:rsidR="004B73AF" w:rsidRPr="004B73AF" w:rsidRDefault="004B73AF" w:rsidP="00C63D57">
      <w:pPr>
        <w:numPr>
          <w:ilvl w:val="0"/>
          <w:numId w:val="8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1. számú mintatanterv szerinti (nem tanári MA végzettséggel rendelkező 2 féléves) képzésben részt vevőknek,</w:t>
      </w:r>
    </w:p>
    <w:p w:rsidR="004B73AF" w:rsidRPr="004B73AF" w:rsidRDefault="004B73AF" w:rsidP="00C63D57">
      <w:pPr>
        <w:numPr>
          <w:ilvl w:val="0"/>
          <w:numId w:val="8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2. számú mintatanterv szerinti (főiskolai tanári, osztatlan, a képzésével azonos szakon általános iskolai tanári végzettséggel rendelkező 2 féléves) képzésben részt vevőknek,</w:t>
      </w:r>
    </w:p>
    <w:p w:rsidR="004B73AF" w:rsidRPr="004B73AF" w:rsidRDefault="004B73AF" w:rsidP="00C63D57">
      <w:pPr>
        <w:numPr>
          <w:ilvl w:val="0"/>
          <w:numId w:val="8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7.-8 számú mintatanterv szerinti (szakmai alapképzés, főiskolai képzés után 4 vagy 3 féléves) képzésben részt vevőknek.</w:t>
      </w:r>
    </w:p>
    <w:p w:rsidR="004B73AF" w:rsidRPr="004B73AF" w:rsidRDefault="004B73AF" w:rsidP="004B73AF">
      <w:pPr>
        <w:adjustRightInd w:val="0"/>
        <w:ind w:left="993" w:hanging="142"/>
        <w:jc w:val="both"/>
        <w:rPr>
          <w:i/>
          <w:sz w:val="22"/>
          <w:szCs w:val="22"/>
        </w:rPr>
      </w:pPr>
      <w:r w:rsidRPr="004B73AF">
        <w:rPr>
          <w:i/>
          <w:sz w:val="22"/>
          <w:szCs w:val="22"/>
        </w:rPr>
        <w:t>b) portfóliót és szakdolgozatot is kell készítenie</w:t>
      </w:r>
      <w:r w:rsidRPr="004B73AF">
        <w:rPr>
          <w:sz w:val="22"/>
          <w:szCs w:val="22"/>
        </w:rPr>
        <w:t xml:space="preserve"> a</w:t>
      </w:r>
      <w:r w:rsidRPr="004B73AF">
        <w:rPr>
          <w:i/>
          <w:sz w:val="22"/>
          <w:szCs w:val="22"/>
        </w:rPr>
        <w:t>z alábbi mintatanterv szerint tanulóknak:</w:t>
      </w:r>
    </w:p>
    <w:p w:rsidR="004B73AF" w:rsidRPr="004B73AF" w:rsidRDefault="004B73AF" w:rsidP="00C63D57">
      <w:pPr>
        <w:numPr>
          <w:ilvl w:val="0"/>
          <w:numId w:val="8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3. számú mintatanterv szerinti (főiskolai, egyetemi, MA szintű közismereti, szakmatanári végzettséggel rendelkező 4 féléves) képzésben részt vevőknek,</w:t>
      </w:r>
    </w:p>
    <w:p w:rsidR="004B73AF" w:rsidRPr="004B73AF" w:rsidRDefault="004B73AF" w:rsidP="00C63D57">
      <w:pPr>
        <w:numPr>
          <w:ilvl w:val="0"/>
          <w:numId w:val="8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4-5. számú mintatanterv szerinti (tanítói végzettséggel rendelkező 4 vagy 5 féléves) képzésben részt vevőknek,</w:t>
      </w:r>
    </w:p>
    <w:p w:rsidR="004B73AF" w:rsidRPr="004B73AF" w:rsidRDefault="004B73AF" w:rsidP="00C63D57">
      <w:pPr>
        <w:numPr>
          <w:ilvl w:val="0"/>
          <w:numId w:val="8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6. számú mintatanterv szerinti (szakoktató alapképzés után 4 féléves) képzésben részt vevőknek.</w:t>
      </w:r>
    </w:p>
    <w:p w:rsidR="004B73AF" w:rsidRPr="004B73AF" w:rsidRDefault="004B73AF" w:rsidP="004B73AF">
      <w:pPr>
        <w:spacing w:after="120"/>
        <w:ind w:left="709"/>
        <w:jc w:val="both"/>
        <w:rPr>
          <w:sz w:val="22"/>
          <w:szCs w:val="22"/>
        </w:rPr>
      </w:pPr>
      <w:r w:rsidRPr="004B73AF">
        <w:rPr>
          <w:sz w:val="22"/>
          <w:szCs w:val="22"/>
        </w:rPr>
        <w:t xml:space="preserve">A portfólió követelményeiről a Tanárképző Intézet honlapján tájékozódhat, a szakdolgozat tartalmára és terjedelmére vonatkozó követelményeket a </w:t>
      </w:r>
      <w:proofErr w:type="spellStart"/>
      <w:r w:rsidRPr="004B73AF">
        <w:rPr>
          <w:sz w:val="22"/>
          <w:szCs w:val="22"/>
        </w:rPr>
        <w:t>Szakdolgozatkészítési</w:t>
      </w:r>
      <w:proofErr w:type="spellEnd"/>
      <w:r w:rsidRPr="004B73AF">
        <w:rPr>
          <w:sz w:val="22"/>
          <w:szCs w:val="22"/>
        </w:rPr>
        <w:t xml:space="preserve"> szabályzat részletezi. </w:t>
      </w:r>
    </w:p>
    <w:p w:rsidR="004B73AF" w:rsidRPr="004B73AF" w:rsidRDefault="004B73AF" w:rsidP="004B73AF">
      <w:pPr>
        <w:spacing w:after="120"/>
        <w:ind w:left="709"/>
        <w:jc w:val="both"/>
        <w:rPr>
          <w:sz w:val="22"/>
          <w:szCs w:val="22"/>
        </w:rPr>
      </w:pPr>
      <w:r w:rsidRPr="004B73AF">
        <w:rPr>
          <w:sz w:val="22"/>
          <w:szCs w:val="22"/>
        </w:rPr>
        <w:t xml:space="preserve">A </w:t>
      </w:r>
      <w:r w:rsidRPr="004B73AF">
        <w:rPr>
          <w:b/>
          <w:sz w:val="22"/>
          <w:szCs w:val="22"/>
        </w:rPr>
        <w:t>záróvizsga</w:t>
      </w:r>
      <w:r w:rsidRPr="004B73AF">
        <w:rPr>
          <w:sz w:val="22"/>
          <w:szCs w:val="22"/>
        </w:rPr>
        <w:t xml:space="preserve"> részeként a különböző mintatanterv szerint haladóknak </w:t>
      </w:r>
      <w:proofErr w:type="spellStart"/>
      <w:r w:rsidRPr="004B73AF">
        <w:rPr>
          <w:sz w:val="22"/>
          <w:szCs w:val="22"/>
        </w:rPr>
        <w:t>zárószigorlatot</w:t>
      </w:r>
      <w:proofErr w:type="spellEnd"/>
      <w:r w:rsidRPr="004B73AF">
        <w:rPr>
          <w:sz w:val="22"/>
          <w:szCs w:val="22"/>
        </w:rPr>
        <w:t xml:space="preserve"> is kell tenniük a diszciplináris tantárgyak anyagából. A </w:t>
      </w:r>
      <w:proofErr w:type="spellStart"/>
      <w:r w:rsidRPr="004B73AF">
        <w:rPr>
          <w:sz w:val="22"/>
          <w:szCs w:val="22"/>
        </w:rPr>
        <w:t>zárószigorlati</w:t>
      </w:r>
      <w:proofErr w:type="spellEnd"/>
      <w:r w:rsidRPr="004B73AF">
        <w:rPr>
          <w:sz w:val="22"/>
          <w:szCs w:val="22"/>
        </w:rPr>
        <w:t xml:space="preserve"> tételsor a mintatantervek szerint eltérő, s elérhető a diszciplináris/Tanárképző Intézet honlapján. A záróvizsga eredményének kiszámítási módját a KHKR 1. sz. melléklete tartalmazza, bővebb felvilágosítást a záróvizsgáról a képzést gondozó intézetek adnak.</w:t>
      </w:r>
    </w:p>
    <w:p w:rsidR="004B73AF" w:rsidRPr="004B73AF" w:rsidRDefault="004B73AF" w:rsidP="00C63D57">
      <w:pPr>
        <w:numPr>
          <w:ilvl w:val="0"/>
          <w:numId w:val="3"/>
        </w:numPr>
        <w:autoSpaceDN w:val="0"/>
        <w:spacing w:after="120"/>
        <w:ind w:left="760" w:hanging="403"/>
        <w:jc w:val="both"/>
        <w:rPr>
          <w:sz w:val="22"/>
          <w:szCs w:val="22"/>
        </w:rPr>
      </w:pPr>
      <w:r w:rsidRPr="004B73AF">
        <w:rPr>
          <w:b/>
          <w:sz w:val="22"/>
          <w:szCs w:val="22"/>
        </w:rPr>
        <w:t>A képzések közti átjelentkezés</w:t>
      </w:r>
      <w:r w:rsidRPr="004B73AF">
        <w:rPr>
          <w:sz w:val="22"/>
          <w:szCs w:val="22"/>
        </w:rPr>
        <w:t xml:space="preserve">ről a Kari Hallgatói Követelményrendszer (KHKR) rendelkezik: (5) Alap- és mesterképzési szakokra átvétel csak azonos képzési területen belül történhet. </w:t>
      </w:r>
    </w:p>
    <w:p w:rsidR="004B73AF" w:rsidRPr="004B73AF" w:rsidRDefault="004B73AF" w:rsidP="00C63D57">
      <w:pPr>
        <w:numPr>
          <w:ilvl w:val="0"/>
          <w:numId w:val="3"/>
        </w:numPr>
        <w:autoSpaceDN w:val="0"/>
        <w:spacing w:after="120"/>
        <w:ind w:left="760" w:hanging="403"/>
        <w:jc w:val="both"/>
        <w:rPr>
          <w:sz w:val="22"/>
          <w:szCs w:val="22"/>
        </w:rPr>
      </w:pPr>
      <w:proofErr w:type="gramStart"/>
      <w:r w:rsidRPr="004B73AF">
        <w:rPr>
          <w:b/>
          <w:sz w:val="22"/>
          <w:szCs w:val="22"/>
        </w:rPr>
        <w:t>Az államilag támogatott/állami (rész)ösztöndíjas és</w:t>
      </w:r>
      <w:r w:rsidRPr="004B73AF">
        <w:rPr>
          <w:sz w:val="22"/>
          <w:szCs w:val="22"/>
        </w:rPr>
        <w:t xml:space="preserve"> </w:t>
      </w:r>
      <w:r w:rsidRPr="004B73AF">
        <w:rPr>
          <w:b/>
          <w:sz w:val="22"/>
          <w:szCs w:val="22"/>
        </w:rPr>
        <w:t>költségtérítéses/önköltséges képzési forma közötti átsorolás</w:t>
      </w:r>
      <w:r w:rsidRPr="004B73AF">
        <w:rPr>
          <w:sz w:val="22"/>
          <w:szCs w:val="22"/>
        </w:rPr>
        <w:t xml:space="preserve"> rendjéről a HKR vonatkozó §</w:t>
      </w:r>
      <w:proofErr w:type="spellStart"/>
      <w:r w:rsidRPr="004B73AF">
        <w:rPr>
          <w:sz w:val="22"/>
          <w:szCs w:val="22"/>
        </w:rPr>
        <w:t>-a</w:t>
      </w:r>
      <w:proofErr w:type="spellEnd"/>
      <w:r w:rsidRPr="004B73AF">
        <w:rPr>
          <w:sz w:val="22"/>
          <w:szCs w:val="22"/>
        </w:rPr>
        <w:t xml:space="preserve"> rendelkezik, amelyekből a figyelmébe ajánlom: A 2016/2017. tanév I. félévétől – és ezt követően felmenő rendszerben – hallgatói jogviszonyt létesítő, </w:t>
      </w:r>
      <w:proofErr w:type="spellStart"/>
      <w:r w:rsidRPr="004B73AF">
        <w:rPr>
          <w:sz w:val="22"/>
          <w:szCs w:val="22"/>
        </w:rPr>
        <w:t>Nftv</w:t>
      </w:r>
      <w:proofErr w:type="spellEnd"/>
      <w:r w:rsidRPr="004B73AF">
        <w:rPr>
          <w:sz w:val="22"/>
          <w:szCs w:val="22"/>
        </w:rPr>
        <w:t xml:space="preserve">. hatálya alá tartozó állami (rész)ösztöndíjas hallgatóról ha a tanév végén a Hallgatói Központ megállapítja, hogy </w:t>
      </w:r>
      <w:r w:rsidRPr="004B73AF">
        <w:rPr>
          <w:b/>
          <w:sz w:val="22"/>
          <w:szCs w:val="22"/>
        </w:rPr>
        <w:t>az utolsó két olyan félév átlagában</w:t>
      </w:r>
      <w:r w:rsidRPr="004B73AF">
        <w:rPr>
          <w:sz w:val="22"/>
          <w:szCs w:val="22"/>
        </w:rPr>
        <w:t xml:space="preserve">, amelyben hallgatói jogviszonya nem szünetelt, </w:t>
      </w:r>
      <w:r w:rsidRPr="004B73AF">
        <w:rPr>
          <w:b/>
          <w:sz w:val="22"/>
          <w:szCs w:val="22"/>
        </w:rPr>
        <w:t>nem szerzett legalább tizennyolc kreditet vagy nem érte el a 87/2015.</w:t>
      </w:r>
      <w:proofErr w:type="gramEnd"/>
      <w:r w:rsidRPr="004B73AF">
        <w:rPr>
          <w:b/>
          <w:sz w:val="22"/>
          <w:szCs w:val="22"/>
        </w:rPr>
        <w:t xml:space="preserve"> (IV.9.) </w:t>
      </w:r>
      <w:proofErr w:type="gramStart"/>
      <w:r w:rsidRPr="004B73AF">
        <w:rPr>
          <w:b/>
          <w:sz w:val="22"/>
          <w:szCs w:val="22"/>
        </w:rPr>
        <w:t>Kormány rendelet</w:t>
      </w:r>
      <w:proofErr w:type="gramEnd"/>
      <w:r w:rsidRPr="004B73AF">
        <w:rPr>
          <w:b/>
          <w:sz w:val="22"/>
          <w:szCs w:val="22"/>
        </w:rPr>
        <w:t xml:space="preserve"> 10. számú mellékletében megállapított súlyozott tanulmányi átlagot, tanulmányait a következő tanévben csak önköltséges képzésben folytathatja</w:t>
      </w:r>
      <w:r w:rsidRPr="004B73AF">
        <w:rPr>
          <w:sz w:val="22"/>
          <w:szCs w:val="22"/>
        </w:rPr>
        <w:t>.</w:t>
      </w:r>
    </w:p>
    <w:p w:rsidR="004B73AF" w:rsidRPr="004B73AF" w:rsidRDefault="004B73AF" w:rsidP="00C63D57">
      <w:pPr>
        <w:numPr>
          <w:ilvl w:val="0"/>
          <w:numId w:val="3"/>
        </w:numPr>
        <w:autoSpaceDN w:val="0"/>
        <w:spacing w:after="120"/>
        <w:ind w:left="760" w:hanging="403"/>
        <w:jc w:val="both"/>
        <w:rPr>
          <w:sz w:val="22"/>
          <w:szCs w:val="22"/>
        </w:rPr>
      </w:pPr>
      <w:r w:rsidRPr="004B73AF">
        <w:rPr>
          <w:sz w:val="22"/>
          <w:szCs w:val="22"/>
        </w:rPr>
        <w:t>A hallgató</w:t>
      </w:r>
      <w:r w:rsidRPr="004B73AF">
        <w:rPr>
          <w:b/>
          <w:sz w:val="22"/>
          <w:szCs w:val="22"/>
        </w:rPr>
        <w:t xml:space="preserve"> beiratkozási és bejelentkezési kötelezettség</w:t>
      </w:r>
      <w:r w:rsidRPr="004B73AF">
        <w:rPr>
          <w:sz w:val="22"/>
          <w:szCs w:val="22"/>
        </w:rPr>
        <w:t>eit</w:t>
      </w:r>
      <w:r w:rsidRPr="004B73AF">
        <w:rPr>
          <w:b/>
          <w:sz w:val="22"/>
          <w:szCs w:val="22"/>
        </w:rPr>
        <w:t xml:space="preserve"> </w:t>
      </w:r>
      <w:r w:rsidRPr="004B73AF">
        <w:rPr>
          <w:sz w:val="22"/>
          <w:szCs w:val="22"/>
        </w:rPr>
        <w:t>a HKR vonatkozó §</w:t>
      </w:r>
      <w:proofErr w:type="spellStart"/>
      <w:r w:rsidRPr="004B73AF">
        <w:rPr>
          <w:sz w:val="22"/>
          <w:szCs w:val="22"/>
        </w:rPr>
        <w:t>-a</w:t>
      </w:r>
      <w:proofErr w:type="spellEnd"/>
      <w:r w:rsidRPr="004B73AF">
        <w:rPr>
          <w:sz w:val="22"/>
          <w:szCs w:val="22"/>
        </w:rPr>
        <w:t xml:space="preserve"> szabályozza. Felhívom a figyelmét arra, hogy </w:t>
      </w:r>
      <w:r w:rsidRPr="004B73AF">
        <w:rPr>
          <w:b/>
          <w:sz w:val="22"/>
          <w:szCs w:val="22"/>
          <w:u w:val="single"/>
        </w:rPr>
        <w:t>aktív</w:t>
      </w:r>
      <w:r w:rsidRPr="004B73AF">
        <w:rPr>
          <w:sz w:val="22"/>
          <w:szCs w:val="22"/>
        </w:rPr>
        <w:t xml:space="preserve">nak csak akkor minősül az Ön féléve, ha a </w:t>
      </w:r>
      <w:proofErr w:type="spellStart"/>
      <w:r w:rsidRPr="004B73AF">
        <w:rPr>
          <w:sz w:val="22"/>
          <w:szCs w:val="22"/>
        </w:rPr>
        <w:t>Neptun-rendszerben</w:t>
      </w:r>
      <w:proofErr w:type="spellEnd"/>
      <w:r w:rsidRPr="004B73AF">
        <w:rPr>
          <w:sz w:val="22"/>
          <w:szCs w:val="22"/>
        </w:rPr>
        <w:t xml:space="preserve"> </w:t>
      </w:r>
      <w:r w:rsidRPr="004B73AF">
        <w:rPr>
          <w:b/>
          <w:sz w:val="22"/>
          <w:szCs w:val="22"/>
          <w:u w:val="single"/>
        </w:rPr>
        <w:t>elektronikusan bejelentkezik és legalább egy tantárgyat felvesz</w:t>
      </w: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4B73AF">
      <w:pPr>
        <w:adjustRightInd w:val="0"/>
        <w:jc w:val="both"/>
        <w:rPr>
          <w:sz w:val="22"/>
          <w:szCs w:val="22"/>
        </w:rPr>
      </w:pPr>
    </w:p>
    <w:p w:rsidR="004B73AF" w:rsidRPr="004B73AF" w:rsidRDefault="004B73AF" w:rsidP="00C63D57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b/>
          <w:sz w:val="22"/>
          <w:szCs w:val="22"/>
        </w:rPr>
      </w:pPr>
      <w:r w:rsidRPr="004B73AF">
        <w:rPr>
          <w:b/>
          <w:sz w:val="22"/>
          <w:szCs w:val="22"/>
        </w:rPr>
        <w:t>MA rövid ciklusú (= tanösvényes) képzések szerkezete</w:t>
      </w:r>
    </w:p>
    <w:p w:rsidR="004B73AF" w:rsidRPr="004B73AF" w:rsidRDefault="004B73AF" w:rsidP="004B73AF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sz w:val="22"/>
          <w:szCs w:val="22"/>
        </w:rPr>
        <w:t>A rövid ciklusú képzés 2, 4, 5 féléves.</w:t>
      </w:r>
    </w:p>
    <w:p w:rsidR="004B73AF" w:rsidRPr="004B73AF" w:rsidRDefault="004B73AF" w:rsidP="004B73AF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sz w:val="22"/>
          <w:szCs w:val="22"/>
        </w:rPr>
        <w:t>Közismereti tanári szakokon 1-5. számú mintatanterv lehetséges,</w:t>
      </w:r>
    </w:p>
    <w:p w:rsidR="004B73AF" w:rsidRPr="004B73AF" w:rsidRDefault="004B73AF" w:rsidP="004B73AF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sz w:val="22"/>
          <w:szCs w:val="22"/>
        </w:rPr>
        <w:t>Egészségügyi tanári és mérnöktanár szakon 1-3, 6-7. számú mintatanterv lehetséges,</w:t>
      </w:r>
    </w:p>
    <w:p w:rsidR="004B73AF" w:rsidRPr="004B73AF" w:rsidRDefault="004B73AF" w:rsidP="004B73AF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sz w:val="22"/>
          <w:szCs w:val="22"/>
        </w:rPr>
        <w:t>Közgazdásztanár szakon 1, 3, 6-8. számú mintatanterv lehetséges.</w:t>
      </w:r>
    </w:p>
    <w:p w:rsidR="004B73AF" w:rsidRPr="004B73AF" w:rsidRDefault="004B73AF" w:rsidP="004B73AF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2 félév</w:t>
      </w:r>
      <w:r w:rsidRPr="004B73AF">
        <w:rPr>
          <w:sz w:val="22"/>
          <w:szCs w:val="22"/>
        </w:rPr>
        <w:t xml:space="preserve">: 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+ 34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.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>.</w:t>
      </w:r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>(azonos szakos MA diszciplináris diploma után)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2 félév</w:t>
      </w:r>
      <w:r w:rsidRPr="004B73AF">
        <w:rPr>
          <w:sz w:val="22"/>
          <w:szCs w:val="22"/>
        </w:rPr>
        <w:t xml:space="preserve">: 45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+ 9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>.</w:t>
      </w:r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>(azonos szakos főiskolai tanári diploma után)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4 félév</w:t>
      </w:r>
      <w:r w:rsidRPr="004B73AF">
        <w:rPr>
          <w:sz w:val="22"/>
          <w:szCs w:val="22"/>
        </w:rPr>
        <w:t xml:space="preserve">: 100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+ 14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+ 0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>.</w:t>
      </w:r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>(nem azonos szakos tanári diploma után)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4 félév</w:t>
      </w:r>
      <w:r w:rsidRPr="004B73AF">
        <w:rPr>
          <w:sz w:val="22"/>
          <w:szCs w:val="22"/>
        </w:rPr>
        <w:t xml:space="preserve">: 88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6 szakmódszertan* + 20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>.</w:t>
      </w:r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 xml:space="preserve">(tanítói diploma után általános iskolai </w:t>
      </w:r>
      <w:proofErr w:type="spellStart"/>
      <w:r w:rsidRPr="004B73AF">
        <w:rPr>
          <w:sz w:val="22"/>
          <w:szCs w:val="22"/>
        </w:rPr>
        <w:t>kimenetettel</w:t>
      </w:r>
      <w:proofErr w:type="spellEnd"/>
      <w:r w:rsidRPr="004B73AF">
        <w:rPr>
          <w:sz w:val="22"/>
          <w:szCs w:val="22"/>
        </w:rPr>
        <w:t>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5 félév</w:t>
      </w:r>
      <w:r w:rsidRPr="004B73AF">
        <w:rPr>
          <w:sz w:val="22"/>
          <w:szCs w:val="22"/>
        </w:rPr>
        <w:t xml:space="preserve">: 118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>.</w:t>
      </w:r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 xml:space="preserve">(tanítói diploma után középiskolai </w:t>
      </w:r>
      <w:proofErr w:type="spellStart"/>
      <w:r w:rsidRPr="004B73AF">
        <w:rPr>
          <w:sz w:val="22"/>
          <w:szCs w:val="22"/>
        </w:rPr>
        <w:t>kimenetettel</w:t>
      </w:r>
      <w:proofErr w:type="spellEnd"/>
      <w:r w:rsidRPr="004B73AF">
        <w:rPr>
          <w:sz w:val="22"/>
          <w:szCs w:val="22"/>
        </w:rPr>
        <w:t>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4 félév</w:t>
      </w:r>
      <w:r w:rsidRPr="004B73AF">
        <w:rPr>
          <w:sz w:val="22"/>
          <w:szCs w:val="22"/>
        </w:rPr>
        <w:t xml:space="preserve">: 88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+ 6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>.</w:t>
      </w:r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>(szakoktatói végzettséggel)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4B73AF">
        <w:rPr>
          <w:b/>
          <w:sz w:val="22"/>
          <w:szCs w:val="22"/>
        </w:rPr>
        <w:t>ösvény, 4 félév</w:t>
      </w:r>
      <w:r w:rsidRPr="004B73AF">
        <w:rPr>
          <w:sz w:val="22"/>
          <w:szCs w:val="22"/>
        </w:rPr>
        <w:t xml:space="preserve">: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+ 38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+ 12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+ 50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összefüggő isk. </w:t>
      </w:r>
      <w:proofErr w:type="spellStart"/>
      <w:r w:rsidRPr="004B73AF">
        <w:rPr>
          <w:sz w:val="22"/>
          <w:szCs w:val="22"/>
        </w:rPr>
        <w:t>gyak</w:t>
      </w:r>
      <w:proofErr w:type="spellEnd"/>
    </w:p>
    <w:p w:rsidR="004B73AF" w:rsidRPr="004B73AF" w:rsidRDefault="004B73AF" w:rsidP="004B73AF">
      <w:pPr>
        <w:pStyle w:val="Listaszerbekezds"/>
        <w:ind w:left="1440"/>
        <w:rPr>
          <w:sz w:val="22"/>
          <w:szCs w:val="22"/>
        </w:rPr>
      </w:pPr>
      <w:r w:rsidRPr="004B73AF">
        <w:rPr>
          <w:sz w:val="22"/>
          <w:szCs w:val="22"/>
        </w:rPr>
        <w:t>(szakmai alapképzés után)</w:t>
      </w:r>
    </w:p>
    <w:p w:rsidR="004B73AF" w:rsidRPr="004B73AF" w:rsidRDefault="004B73AF" w:rsidP="00C63D57">
      <w:pPr>
        <w:pStyle w:val="Listaszerbekezds"/>
        <w:numPr>
          <w:ilvl w:val="0"/>
          <w:numId w:val="10"/>
        </w:numPr>
        <w:rPr>
          <w:sz w:val="22"/>
          <w:szCs w:val="22"/>
        </w:rPr>
      </w:pPr>
      <w:r w:rsidRPr="004B73AF">
        <w:rPr>
          <w:sz w:val="22"/>
          <w:szCs w:val="22"/>
        </w:rPr>
        <w:t xml:space="preserve">ösvény, 3 félév: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diszciplína + 38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pedagógia-pszichológia + 12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szakmódszertan* + 20 </w:t>
      </w:r>
      <w:proofErr w:type="spellStart"/>
      <w:r w:rsidRPr="004B73AF">
        <w:rPr>
          <w:sz w:val="22"/>
          <w:szCs w:val="22"/>
        </w:rPr>
        <w:t>kr</w:t>
      </w:r>
      <w:proofErr w:type="spellEnd"/>
      <w:r w:rsidRPr="004B73AF">
        <w:rPr>
          <w:sz w:val="22"/>
          <w:szCs w:val="22"/>
        </w:rPr>
        <w:t xml:space="preserve"> összefüggő isk. </w:t>
      </w:r>
      <w:proofErr w:type="spellStart"/>
      <w:proofErr w:type="gramStart"/>
      <w:r w:rsidRPr="004B73AF">
        <w:rPr>
          <w:sz w:val="22"/>
          <w:szCs w:val="22"/>
        </w:rPr>
        <w:t>gyak</w:t>
      </w:r>
      <w:proofErr w:type="spellEnd"/>
      <w:r w:rsidRPr="004B73AF">
        <w:rPr>
          <w:sz w:val="22"/>
          <w:szCs w:val="22"/>
        </w:rPr>
        <w:t xml:space="preserve">                                        (</w:t>
      </w:r>
      <w:proofErr w:type="gramEnd"/>
      <w:r w:rsidRPr="004B73AF">
        <w:rPr>
          <w:sz w:val="22"/>
          <w:szCs w:val="22"/>
        </w:rPr>
        <w:t xml:space="preserve">szakmai alapképzés, főiskolai képzés után munkatapasztalat alapján rövidíthető – </w:t>
      </w:r>
      <w:r w:rsidRPr="004B73AF">
        <w:rPr>
          <w:i/>
          <w:sz w:val="22"/>
          <w:szCs w:val="22"/>
        </w:rPr>
        <w:t xml:space="preserve">kivéve </w:t>
      </w:r>
      <w:proofErr w:type="spellStart"/>
      <w:r w:rsidRPr="004B73AF">
        <w:rPr>
          <w:i/>
          <w:sz w:val="22"/>
          <w:szCs w:val="22"/>
        </w:rPr>
        <w:t>EÜ-tanár</w:t>
      </w:r>
      <w:proofErr w:type="spellEnd"/>
      <w:r w:rsidRPr="004B73AF">
        <w:rPr>
          <w:sz w:val="22"/>
          <w:szCs w:val="22"/>
        </w:rPr>
        <w:t>)</w:t>
      </w:r>
    </w:p>
    <w:p w:rsidR="004B73AF" w:rsidRPr="004B73AF" w:rsidRDefault="004B73AF" w:rsidP="004B73AF">
      <w:pPr>
        <w:ind w:left="1080"/>
        <w:rPr>
          <w:i/>
          <w:sz w:val="22"/>
          <w:szCs w:val="22"/>
        </w:rPr>
      </w:pPr>
      <w:r w:rsidRPr="004B73AF">
        <w:rPr>
          <w:i/>
          <w:sz w:val="22"/>
          <w:szCs w:val="22"/>
        </w:rPr>
        <w:t>*</w:t>
      </w:r>
      <w:r w:rsidRPr="004B73AF">
        <w:rPr>
          <w:b/>
          <w:i/>
          <w:sz w:val="22"/>
          <w:szCs w:val="22"/>
        </w:rPr>
        <w:t>Szakmódszertan</w:t>
      </w:r>
      <w:r w:rsidRPr="004B73AF">
        <w:rPr>
          <w:i/>
          <w:sz w:val="22"/>
          <w:szCs w:val="22"/>
        </w:rPr>
        <w:t xml:space="preserve"> megoszlása: 3-6 kreditnyi diszciplináris szakmódszertan (diszciplináris intézet tartja) + 3-6 kreditnyi interdiszciplináris szakmódszertant (Tanárképző Intézet tartja), de a Pedagógiai tárgyak között tüntetjük fel. </w:t>
      </w:r>
    </w:p>
    <w:p w:rsidR="004B73AF" w:rsidRPr="004B73AF" w:rsidRDefault="004B73AF" w:rsidP="004B73AF">
      <w:pPr>
        <w:ind w:left="1080"/>
        <w:rPr>
          <w:i/>
          <w:sz w:val="22"/>
          <w:szCs w:val="22"/>
        </w:rPr>
      </w:pPr>
    </w:p>
    <w:p w:rsidR="004B73AF" w:rsidRPr="004B73AF" w:rsidRDefault="004B73AF" w:rsidP="004B73AF">
      <w:pPr>
        <w:ind w:left="1080"/>
        <w:rPr>
          <w:i/>
          <w:sz w:val="22"/>
          <w:szCs w:val="22"/>
        </w:rPr>
      </w:pPr>
      <w:proofErr w:type="spellStart"/>
      <w:r w:rsidRPr="004B73AF">
        <w:rPr>
          <w:b/>
          <w:i/>
          <w:sz w:val="22"/>
          <w:szCs w:val="22"/>
        </w:rPr>
        <w:t>Szakdolgozatkészítési</w:t>
      </w:r>
      <w:proofErr w:type="spellEnd"/>
      <w:r w:rsidRPr="004B73AF">
        <w:rPr>
          <w:b/>
          <w:i/>
          <w:sz w:val="22"/>
          <w:szCs w:val="22"/>
        </w:rPr>
        <w:t xml:space="preserve"> szeminárium</w:t>
      </w:r>
      <w:r w:rsidRPr="004B73AF">
        <w:rPr>
          <w:i/>
          <w:sz w:val="22"/>
          <w:szCs w:val="22"/>
        </w:rPr>
        <w:t xml:space="preserve"> nincs a tantervekbe építve, mivel nem minden tanösvényen kötelező a szakdolgozat készítése.</w:t>
      </w:r>
    </w:p>
    <w:p w:rsidR="004B73AF" w:rsidRPr="004B73AF" w:rsidRDefault="004B73AF" w:rsidP="004B73AF">
      <w:pPr>
        <w:ind w:left="1080"/>
        <w:rPr>
          <w:i/>
          <w:sz w:val="22"/>
          <w:szCs w:val="22"/>
        </w:rPr>
      </w:pPr>
    </w:p>
    <w:p w:rsidR="004B73AF" w:rsidRPr="004B73AF" w:rsidRDefault="004B73AF" w:rsidP="004B73AF">
      <w:pPr>
        <w:ind w:left="1080"/>
        <w:rPr>
          <w:i/>
          <w:sz w:val="22"/>
          <w:szCs w:val="22"/>
        </w:rPr>
      </w:pPr>
      <w:r w:rsidRPr="004B73AF">
        <w:rPr>
          <w:b/>
          <w:i/>
          <w:sz w:val="22"/>
          <w:szCs w:val="22"/>
        </w:rPr>
        <w:t>Tanítási gyakorlat</w:t>
      </w:r>
      <w:r w:rsidRPr="004B73AF">
        <w:rPr>
          <w:i/>
          <w:sz w:val="22"/>
          <w:szCs w:val="22"/>
        </w:rPr>
        <w:t xml:space="preserve"> c. tárgy (2 </w:t>
      </w:r>
      <w:proofErr w:type="spellStart"/>
      <w:r w:rsidRPr="004B73AF">
        <w:rPr>
          <w:i/>
          <w:sz w:val="22"/>
          <w:szCs w:val="22"/>
        </w:rPr>
        <w:t>kr</w:t>
      </w:r>
      <w:proofErr w:type="spellEnd"/>
      <w:r w:rsidRPr="004B73AF">
        <w:rPr>
          <w:i/>
          <w:sz w:val="22"/>
          <w:szCs w:val="22"/>
        </w:rPr>
        <w:t>) a pedagógiai- pszichológiai modul része, nem azonos az összefüggő iskolai gyakorlattal.</w:t>
      </w:r>
    </w:p>
    <w:p w:rsidR="004B73AF" w:rsidRPr="004B73AF" w:rsidRDefault="004B73AF" w:rsidP="004B73AF">
      <w:pPr>
        <w:ind w:left="1080"/>
        <w:rPr>
          <w:i/>
          <w:sz w:val="22"/>
          <w:szCs w:val="22"/>
        </w:rPr>
      </w:pPr>
    </w:p>
    <w:p w:rsidR="00D80CFE" w:rsidRPr="004B615E" w:rsidRDefault="00D80CFE" w:rsidP="004B73AF">
      <w:pPr>
        <w:adjustRightInd w:val="0"/>
        <w:ind w:left="765"/>
        <w:jc w:val="both"/>
        <w:rPr>
          <w:b/>
          <w:color w:val="FF0000"/>
          <w:sz w:val="20"/>
          <w:szCs w:val="20"/>
        </w:rPr>
      </w:pPr>
    </w:p>
    <w:p w:rsidR="00D80CFE" w:rsidRPr="004B615E" w:rsidRDefault="00D80CFE" w:rsidP="00D80CFE">
      <w:pPr>
        <w:jc w:val="center"/>
        <w:outlineLvl w:val="0"/>
        <w:rPr>
          <w:b/>
          <w:color w:val="FF0000"/>
          <w:sz w:val="32"/>
          <w:szCs w:val="28"/>
        </w:rPr>
        <w:sectPr w:rsidR="00D80CFE" w:rsidRPr="004B615E" w:rsidSect="00B2009F">
          <w:footerReference w:type="even" r:id="rId14"/>
          <w:footerReference w:type="default" r:id="rId15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DF2427" w:rsidRDefault="00DF2427" w:rsidP="00DF2427">
      <w:pPr>
        <w:jc w:val="center"/>
        <w:rPr>
          <w:b/>
          <w:bCs/>
          <w:caps/>
        </w:rPr>
      </w:pPr>
      <w:r>
        <w:rPr>
          <w:b/>
        </w:rPr>
        <w:lastRenderedPageBreak/>
        <w:t xml:space="preserve">Mérnöktanár </w:t>
      </w:r>
    </w:p>
    <w:p w:rsidR="00DF2427" w:rsidRDefault="00DF2427" w:rsidP="00DF2427">
      <w:pPr>
        <w:jc w:val="center"/>
        <w:rPr>
          <w:b/>
        </w:rPr>
      </w:pPr>
      <w:r>
        <w:rPr>
          <w:b/>
          <w:caps/>
        </w:rPr>
        <w:t xml:space="preserve">Új típusú mestertanár </w:t>
      </w:r>
      <w:r>
        <w:rPr>
          <w:b/>
        </w:rPr>
        <w:t xml:space="preserve">1. </w:t>
      </w:r>
    </w:p>
    <w:p w:rsidR="00DF2427" w:rsidRDefault="00DF2427" w:rsidP="00DF2427">
      <w:pPr>
        <w:jc w:val="center"/>
        <w:rPr>
          <w:b/>
          <w:caps/>
        </w:rPr>
      </w:pPr>
      <w:r>
        <w:rPr>
          <w:b/>
          <w:caps/>
        </w:rPr>
        <w:t>Pedagógiai tárgyak</w:t>
      </w:r>
    </w:p>
    <w:p w:rsidR="00DF2427" w:rsidRDefault="00DF2427" w:rsidP="00DF2427">
      <w:pPr>
        <w:jc w:val="center"/>
        <w:rPr>
          <w:b/>
        </w:rPr>
      </w:pPr>
      <w:r>
        <w:rPr>
          <w:b/>
        </w:rPr>
        <w:t>(0 + 34 + 6 + 20 = 60 kredit)</w:t>
      </w:r>
    </w:p>
    <w:p w:rsidR="00DF2427" w:rsidRDefault="00DF2427" w:rsidP="00DF2427">
      <w:pPr>
        <w:jc w:val="center"/>
        <w:rPr>
          <w:b/>
        </w:rPr>
      </w:pPr>
    </w:p>
    <w:p w:rsidR="00DF2427" w:rsidRDefault="00DF2427" w:rsidP="00DF2427">
      <w:pPr>
        <w:jc w:val="center"/>
        <w:rPr>
          <w:b/>
        </w:rPr>
      </w:pPr>
      <w:r>
        <w:rPr>
          <w:b/>
        </w:rPr>
        <w:t>Tantervi háló</w:t>
      </w:r>
    </w:p>
    <w:p w:rsidR="00DF2427" w:rsidRDefault="00DF2427" w:rsidP="00DF2427">
      <w:pPr>
        <w:ind w:left="284" w:firstLine="142"/>
        <w:rPr>
          <w:b/>
        </w:rPr>
      </w:pPr>
      <w:r>
        <w:rPr>
          <w:b/>
        </w:rPr>
        <w:t>1. számú mintatanterv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2056"/>
        <w:gridCol w:w="2542"/>
        <w:gridCol w:w="935"/>
        <w:gridCol w:w="935"/>
        <w:gridCol w:w="1684"/>
        <w:gridCol w:w="850"/>
        <w:gridCol w:w="2268"/>
        <w:gridCol w:w="2310"/>
      </w:tblGrid>
      <w:tr w:rsidR="00DF2427" w:rsidTr="00DF2427">
        <w:trPr>
          <w:trHeight w:val="510"/>
          <w:tblHeader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Neptun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kód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Tanegység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Heti óraszám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Féléves óraszám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Beszámolási kötelezettség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Tárgyjegyző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Előfeltétel/Megjegyzés</w:t>
            </w:r>
          </w:p>
        </w:tc>
      </w:tr>
      <w:tr w:rsidR="00DF2427" w:rsidTr="00DF2427">
        <w:trPr>
          <w:trHeight w:val="255"/>
          <w:jc w:val="center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év 1. félév</w:t>
            </w:r>
          </w:p>
        </w:tc>
      </w:tr>
      <w:tr w:rsidR="00DF2427" w:rsidTr="006F771E">
        <w:trPr>
          <w:trHeight w:val="567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Bevezetés a pedagógiai tanulmányokba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Jaskóné Gácsi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6F771E">
        <w:trPr>
          <w:trHeight w:val="567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 és társadalom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Orchidea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6F771E">
        <w:trPr>
          <w:trHeight w:val="567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Általános pszichológia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Lubinszki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6F771E">
        <w:trPr>
          <w:trHeight w:val="567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Fejlődéspszichológia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Lubinszki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6F771E">
        <w:trPr>
          <w:trHeight w:val="567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önismeret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Lubinszki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6F771E">
        <w:trPr>
          <w:trHeight w:val="567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Pedagógiai pszichológia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Lubinszki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51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Pedagógiai helyzetgyakorlatok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Jaskóné Gácsi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51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Szociál-</w:t>
            </w:r>
            <w:proofErr w:type="spellEnd"/>
            <w:r>
              <w:rPr>
                <w:sz w:val="22"/>
                <w:szCs w:val="22"/>
              </w:rPr>
              <w:t xml:space="preserve"> és személyiségpszichológia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Lubinszki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51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Interdiszciplináris pedagógiai szakmódszertan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Jaskóné Gácsi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51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Szabadon választható tárgy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Kovácsné Duró Andrea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510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GEGETMT001ML 0 15 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Diszciplináris pedagógiai szakmódszertan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Rézsó</w:t>
            </w:r>
            <w:proofErr w:type="spellEnd"/>
            <w:r>
              <w:rPr>
                <w:sz w:val="22"/>
                <w:szCs w:val="22"/>
              </w:rPr>
              <w:t xml:space="preserve"> Ferencné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510"/>
          <w:jc w:val="center"/>
        </w:trPr>
        <w:tc>
          <w:tcPr>
            <w:tcW w:w="81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6F771E">
        <w:trPr>
          <w:trHeight w:val="340"/>
          <w:jc w:val="center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 év 2. félév</w:t>
            </w:r>
          </w:p>
        </w:tc>
      </w:tr>
      <w:tr w:rsidR="00DF2427" w:rsidTr="00DF2427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Tanítás- és tanuláselmélet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Kovácsné Duró Andrea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Elméletek a nevelésről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kollokvium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Jaskóné Gácsi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Tehetségfejlesztés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Lubinszki Mária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Tanulási nehézségek az iskolában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Egri Tímea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Szociálpedagógia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Orchidea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96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Követő szeminárium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Kovácsné Duró Andrea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249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Tanítási gyakorlat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Murvainé Ádám Anetta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 w:rsidP="00DF2427">
            <w:pPr>
              <w:jc w:val="center"/>
              <w:rPr>
                <w:strike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BTOSVLPED109</w:t>
            </w:r>
          </w:p>
        </w:tc>
      </w:tr>
      <w:tr w:rsidR="00DF2427" w:rsidTr="00DF2427">
        <w:trPr>
          <w:trHeight w:val="249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BTOSVLPED207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Összefüggő egyéni iskolai gyakorlat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Kovácsné Duró Andrea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 w:rsidP="00DF2427">
            <w:pPr>
              <w:jc w:val="center"/>
              <w:rPr>
                <w:strike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BTOSVLPED109</w:t>
            </w:r>
          </w:p>
        </w:tc>
      </w:tr>
      <w:tr w:rsidR="00DF2427" w:rsidTr="00DF2427">
        <w:trPr>
          <w:trHeight w:val="85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BTOSVLPED208-1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Portfólió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Jaskóné Gácsi Mária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 w:rsidP="00DF2427">
            <w:pPr>
              <w:jc w:val="center"/>
              <w:rPr>
                <w:strike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BTOSVLPED109</w:t>
            </w:r>
          </w:p>
        </w:tc>
      </w:tr>
      <w:tr w:rsidR="00DF2427" w:rsidTr="00DF2427">
        <w:trPr>
          <w:trHeight w:val="624"/>
          <w:jc w:val="center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BTOSVLPED210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Közösségi pedagógiai gyakorlat*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jegy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Orchidea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Bármelyik félévben teljesíthető!</w:t>
            </w:r>
          </w:p>
        </w:tc>
      </w:tr>
      <w:tr w:rsidR="00DF2427" w:rsidTr="00DF2427">
        <w:trPr>
          <w:trHeight w:val="80"/>
          <w:jc w:val="center"/>
        </w:trPr>
        <w:tc>
          <w:tcPr>
            <w:tcW w:w="8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27" w:rsidRDefault="00DF2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  <w:tr w:rsidR="00DF2427" w:rsidTr="00DF2427">
        <w:trPr>
          <w:trHeight w:val="80"/>
          <w:jc w:val="center"/>
        </w:trPr>
        <w:tc>
          <w:tcPr>
            <w:tcW w:w="8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félév összes pedagógiai kreditje: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2427" w:rsidRDefault="00DF24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427" w:rsidRDefault="00DF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427" w:rsidRDefault="00DF2427" w:rsidP="00DF2427">
      <w:pPr>
        <w:suppressAutoHyphens/>
        <w:spacing w:after="200"/>
        <w:ind w:right="113"/>
        <w:rPr>
          <w:sz w:val="20"/>
          <w:szCs w:val="20"/>
        </w:rPr>
      </w:pPr>
    </w:p>
    <w:p w:rsidR="00DF2427" w:rsidRDefault="00DF2427" w:rsidP="00DF2427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*  A 8/2013. EMMI rendelet alapján a közösségi pedagógiai gyakorlat alól a legalább 3 éves szakmai gyakorlattal rendelkező </w:t>
      </w:r>
      <w:proofErr w:type="gramStart"/>
      <w:r>
        <w:rPr>
          <w:sz w:val="20"/>
          <w:szCs w:val="20"/>
        </w:rPr>
        <w:t>pedagógus hallgatók</w:t>
      </w:r>
      <w:proofErr w:type="gramEnd"/>
      <w:r>
        <w:rPr>
          <w:sz w:val="20"/>
          <w:szCs w:val="20"/>
        </w:rPr>
        <w:t xml:space="preserve"> felmentést kérhetnek  </w:t>
      </w:r>
    </w:p>
    <w:p w:rsidR="00DF2427" w:rsidRDefault="00DF2427" w:rsidP="00DF2427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munkáltatói</w:t>
      </w:r>
      <w:proofErr w:type="gramEnd"/>
      <w:r>
        <w:rPr>
          <w:sz w:val="20"/>
          <w:szCs w:val="20"/>
        </w:rPr>
        <w:t xml:space="preserve"> igazolás alapján.</w:t>
      </w:r>
      <w:r>
        <w:rPr>
          <w:rFonts w:eastAsia="Calibri"/>
          <w:sz w:val="20"/>
          <w:szCs w:val="20"/>
          <w:lang w:eastAsia="en-US" w:bidi="en-US"/>
        </w:rPr>
        <w:t xml:space="preserve"> A kérelem kreditbeszámítási időszakban és kreditbeszámítási formanyomtatvánnyal intézhető.</w:t>
      </w:r>
    </w:p>
    <w:p w:rsidR="00DF2427" w:rsidRDefault="00DF2427" w:rsidP="00DF2427">
      <w:pPr>
        <w:ind w:left="709" w:hanging="284"/>
        <w:jc w:val="both"/>
        <w:rPr>
          <w:sz w:val="20"/>
          <w:szCs w:val="20"/>
        </w:rPr>
      </w:pPr>
    </w:p>
    <w:p w:rsidR="00DF2427" w:rsidRDefault="00DF2427" w:rsidP="00DF24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**  A testnevelés a nappali tagozaton kötelező tantárgy, a levelező tagozaton nem.</w:t>
      </w:r>
    </w:p>
    <w:p w:rsidR="00DF2427" w:rsidRDefault="00DF2427" w:rsidP="00DF2427">
      <w:pPr>
        <w:jc w:val="both"/>
        <w:rPr>
          <w:sz w:val="20"/>
          <w:szCs w:val="20"/>
        </w:rPr>
      </w:pPr>
    </w:p>
    <w:p w:rsidR="000F56C8" w:rsidRPr="00F25D27" w:rsidRDefault="000F56C8" w:rsidP="00DF2427">
      <w:pPr>
        <w:jc w:val="center"/>
        <w:rPr>
          <w:b/>
        </w:rPr>
      </w:pPr>
    </w:p>
    <w:sectPr w:rsidR="000F56C8" w:rsidRPr="00F25D27" w:rsidSect="00190126">
      <w:footerReference w:type="even" r:id="rId16"/>
      <w:footerReference w:type="default" r:id="rId17"/>
      <w:pgSz w:w="16838" w:h="11906" w:orient="landscape"/>
      <w:pgMar w:top="1021" w:right="1134" w:bottom="1021" w:left="1134" w:header="709" w:footer="3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5C" w:rsidRDefault="002B5C5C">
      <w:r>
        <w:separator/>
      </w:r>
    </w:p>
  </w:endnote>
  <w:endnote w:type="continuationSeparator" w:id="0">
    <w:p w:rsidR="002B5C5C" w:rsidRDefault="002B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54" w:rsidRDefault="00BF5874" w:rsidP="00D72F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06D5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06D54" w:rsidRDefault="00806D5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54" w:rsidRDefault="00806D54" w:rsidP="00D72FF0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t xml:space="preserve">– </w:t>
    </w:r>
    <w:r w:rsidR="00BF5874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BF5874">
      <w:rPr>
        <w:rStyle w:val="Oldalszm"/>
      </w:rPr>
      <w:fldChar w:fldCharType="separate"/>
    </w:r>
    <w:r w:rsidR="001F0890">
      <w:rPr>
        <w:rStyle w:val="Oldalszm"/>
        <w:noProof/>
      </w:rPr>
      <w:t>6</w:t>
    </w:r>
    <w:r w:rsidR="00BF5874">
      <w:rPr>
        <w:rStyle w:val="Oldalszm"/>
      </w:rPr>
      <w:fldChar w:fldCharType="end"/>
    </w:r>
    <w:r>
      <w:rPr>
        <w:rStyle w:val="Oldalszm"/>
      </w:rPr>
      <w:t xml:space="preserve"> –</w:t>
    </w:r>
  </w:p>
  <w:p w:rsidR="00806D54" w:rsidRDefault="00806D54" w:rsidP="00D72FF0">
    <w:pPr>
      <w:pStyle w:val="llb"/>
      <w:framePr w:wrap="around" w:vAnchor="text" w:hAnchor="margin" w:xAlign="center" w:y="1"/>
      <w:rPr>
        <w:rStyle w:val="Oldalszm"/>
      </w:rPr>
    </w:pPr>
  </w:p>
  <w:p w:rsidR="00806D54" w:rsidRDefault="00806D5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FE" w:rsidRDefault="00BF5874" w:rsidP="00B2009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80CF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0CFE" w:rsidRDefault="00D80CFE">
    <w:pPr>
      <w:pStyle w:val="llb"/>
    </w:pPr>
  </w:p>
  <w:p w:rsidR="00D80CFE" w:rsidRDefault="00D80CF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FE" w:rsidRDefault="00BF5874">
    <w:pPr>
      <w:pStyle w:val="llb"/>
      <w:jc w:val="center"/>
    </w:pPr>
    <w:fldSimple w:instr=" PAGE   \* MERGEFORMAT ">
      <w:r w:rsidR="001A1B04">
        <w:rPr>
          <w:noProof/>
        </w:rPr>
        <w:t>4</w:t>
      </w:r>
    </w:fldSimple>
  </w:p>
  <w:p w:rsidR="00D80CFE" w:rsidRDefault="00D80CF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54" w:rsidRDefault="00BF5874" w:rsidP="00D72F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06D5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06D54" w:rsidRDefault="00806D54">
    <w:pPr>
      <w:pStyle w:val="llb"/>
    </w:pPr>
  </w:p>
  <w:p w:rsidR="00806D54" w:rsidRDefault="00806D54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54" w:rsidRDefault="00BF5874">
    <w:pPr>
      <w:pStyle w:val="llb"/>
      <w:jc w:val="center"/>
    </w:pPr>
    <w:r>
      <w:fldChar w:fldCharType="begin"/>
    </w:r>
    <w:r w:rsidR="00806D54">
      <w:instrText xml:space="preserve"> PAGE   \* MERGEFORMAT </w:instrText>
    </w:r>
    <w:r>
      <w:fldChar w:fldCharType="separate"/>
    </w:r>
    <w:r w:rsidR="001A1B04">
      <w:rPr>
        <w:noProof/>
      </w:rPr>
      <w:t>9</w:t>
    </w:r>
    <w:r>
      <w:fldChar w:fldCharType="end"/>
    </w:r>
  </w:p>
  <w:p w:rsidR="00806D54" w:rsidRDefault="00806D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5C" w:rsidRDefault="002B5C5C">
      <w:r>
        <w:separator/>
      </w:r>
    </w:p>
  </w:footnote>
  <w:footnote w:type="continuationSeparator" w:id="0">
    <w:p w:rsidR="002B5C5C" w:rsidRDefault="002B5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>
    <w:nsid w:val="261236A4"/>
    <w:multiLevelType w:val="hybridMultilevel"/>
    <w:tmpl w:val="36525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B4274"/>
    <w:multiLevelType w:val="hybridMultilevel"/>
    <w:tmpl w:val="08D89504"/>
    <w:lvl w:ilvl="0" w:tplc="2566FC68">
      <w:start w:val="1"/>
      <w:numFmt w:val="decimal"/>
      <w:lvlText w:val="%1.)"/>
      <w:lvlJc w:val="left"/>
      <w:pPr>
        <w:ind w:left="765" w:hanging="405"/>
      </w:pPr>
      <w:rPr>
        <w:b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27605"/>
    <w:multiLevelType w:val="hybridMultilevel"/>
    <w:tmpl w:val="DB8AF6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023032"/>
    <w:multiLevelType w:val="hybridMultilevel"/>
    <w:tmpl w:val="79728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A0BE1"/>
    <w:multiLevelType w:val="hybridMultilevel"/>
    <w:tmpl w:val="E1F40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0018E6"/>
    <w:multiLevelType w:val="hybridMultilevel"/>
    <w:tmpl w:val="D6F40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EC61C3"/>
    <w:multiLevelType w:val="hybridMultilevel"/>
    <w:tmpl w:val="E57EAC0E"/>
    <w:lvl w:ilvl="0" w:tplc="039CDAC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F82C2B"/>
    <w:multiLevelType w:val="hybridMultilevel"/>
    <w:tmpl w:val="13D8C550"/>
    <w:lvl w:ilvl="0" w:tplc="4036BF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ilvia Homolya">
    <w15:presenceInfo w15:providerId="AD" w15:userId="S::szilvia.homolya@uni-miskolc.hu::33f978e4-3176-4192-8a90-9737f02c43c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5A"/>
    <w:rsid w:val="00001C25"/>
    <w:rsid w:val="000105E3"/>
    <w:rsid w:val="0001696F"/>
    <w:rsid w:val="000269FE"/>
    <w:rsid w:val="00027828"/>
    <w:rsid w:val="00042DCE"/>
    <w:rsid w:val="000438FD"/>
    <w:rsid w:val="00047B5B"/>
    <w:rsid w:val="000519A8"/>
    <w:rsid w:val="00053ACA"/>
    <w:rsid w:val="00057714"/>
    <w:rsid w:val="00060B65"/>
    <w:rsid w:val="000729B9"/>
    <w:rsid w:val="00072DA5"/>
    <w:rsid w:val="00080801"/>
    <w:rsid w:val="00083DA4"/>
    <w:rsid w:val="000861A5"/>
    <w:rsid w:val="0009552C"/>
    <w:rsid w:val="00096940"/>
    <w:rsid w:val="000A2639"/>
    <w:rsid w:val="000A2686"/>
    <w:rsid w:val="000A37BC"/>
    <w:rsid w:val="000C6BEA"/>
    <w:rsid w:val="000F489A"/>
    <w:rsid w:val="000F56C8"/>
    <w:rsid w:val="00102857"/>
    <w:rsid w:val="00111393"/>
    <w:rsid w:val="001135F3"/>
    <w:rsid w:val="0011392A"/>
    <w:rsid w:val="00121860"/>
    <w:rsid w:val="00123A57"/>
    <w:rsid w:val="00141D9F"/>
    <w:rsid w:val="0016027E"/>
    <w:rsid w:val="001628E6"/>
    <w:rsid w:val="0016346E"/>
    <w:rsid w:val="00181329"/>
    <w:rsid w:val="00187C27"/>
    <w:rsid w:val="00190126"/>
    <w:rsid w:val="001966E7"/>
    <w:rsid w:val="00196C37"/>
    <w:rsid w:val="001A1B04"/>
    <w:rsid w:val="001B5D20"/>
    <w:rsid w:val="001C4C27"/>
    <w:rsid w:val="001C5618"/>
    <w:rsid w:val="001D1B78"/>
    <w:rsid w:val="001D3214"/>
    <w:rsid w:val="001D6F85"/>
    <w:rsid w:val="001E6DF2"/>
    <w:rsid w:val="001F0890"/>
    <w:rsid w:val="0020353F"/>
    <w:rsid w:val="00203BD2"/>
    <w:rsid w:val="00215D14"/>
    <w:rsid w:val="002311B3"/>
    <w:rsid w:val="00232E16"/>
    <w:rsid w:val="00237D36"/>
    <w:rsid w:val="00240308"/>
    <w:rsid w:val="00250E72"/>
    <w:rsid w:val="00252D57"/>
    <w:rsid w:val="00257F17"/>
    <w:rsid w:val="00267101"/>
    <w:rsid w:val="00271866"/>
    <w:rsid w:val="00296D1F"/>
    <w:rsid w:val="00297503"/>
    <w:rsid w:val="002A00B8"/>
    <w:rsid w:val="002B4082"/>
    <w:rsid w:val="002B5C5C"/>
    <w:rsid w:val="002B7750"/>
    <w:rsid w:val="002C0E55"/>
    <w:rsid w:val="002D0F95"/>
    <w:rsid w:val="002D2C9B"/>
    <w:rsid w:val="002D3F6E"/>
    <w:rsid w:val="002D6960"/>
    <w:rsid w:val="00304C08"/>
    <w:rsid w:val="003068D6"/>
    <w:rsid w:val="003307C2"/>
    <w:rsid w:val="0033162B"/>
    <w:rsid w:val="00333577"/>
    <w:rsid w:val="00334BBC"/>
    <w:rsid w:val="00347F9C"/>
    <w:rsid w:val="0035018C"/>
    <w:rsid w:val="00356A2E"/>
    <w:rsid w:val="00361440"/>
    <w:rsid w:val="00363D68"/>
    <w:rsid w:val="0037028B"/>
    <w:rsid w:val="00370C42"/>
    <w:rsid w:val="003835E8"/>
    <w:rsid w:val="00391B65"/>
    <w:rsid w:val="00393B26"/>
    <w:rsid w:val="003A13D1"/>
    <w:rsid w:val="003A268D"/>
    <w:rsid w:val="003C093B"/>
    <w:rsid w:val="003C255A"/>
    <w:rsid w:val="003C6ED0"/>
    <w:rsid w:val="003D2AC3"/>
    <w:rsid w:val="003E2B43"/>
    <w:rsid w:val="003E39CE"/>
    <w:rsid w:val="003F28B5"/>
    <w:rsid w:val="003F3B56"/>
    <w:rsid w:val="0041640F"/>
    <w:rsid w:val="00416E6A"/>
    <w:rsid w:val="004177C6"/>
    <w:rsid w:val="00422D6A"/>
    <w:rsid w:val="0043138C"/>
    <w:rsid w:val="00444ABA"/>
    <w:rsid w:val="00453858"/>
    <w:rsid w:val="00453BFB"/>
    <w:rsid w:val="0045417F"/>
    <w:rsid w:val="00454EEA"/>
    <w:rsid w:val="00457334"/>
    <w:rsid w:val="004633C9"/>
    <w:rsid w:val="004711FD"/>
    <w:rsid w:val="00475ABB"/>
    <w:rsid w:val="00480044"/>
    <w:rsid w:val="00492EA1"/>
    <w:rsid w:val="004B73AF"/>
    <w:rsid w:val="004C6448"/>
    <w:rsid w:val="004D09FD"/>
    <w:rsid w:val="004E0234"/>
    <w:rsid w:val="004E3870"/>
    <w:rsid w:val="004E62D5"/>
    <w:rsid w:val="004F0F5E"/>
    <w:rsid w:val="004F124A"/>
    <w:rsid w:val="004F58CD"/>
    <w:rsid w:val="00511886"/>
    <w:rsid w:val="005246CA"/>
    <w:rsid w:val="00535F7F"/>
    <w:rsid w:val="00543F3A"/>
    <w:rsid w:val="0055100D"/>
    <w:rsid w:val="00570D03"/>
    <w:rsid w:val="00572750"/>
    <w:rsid w:val="00585075"/>
    <w:rsid w:val="005856A0"/>
    <w:rsid w:val="00594FC5"/>
    <w:rsid w:val="005A0AC5"/>
    <w:rsid w:val="005A55DF"/>
    <w:rsid w:val="005B0356"/>
    <w:rsid w:val="005C7CD7"/>
    <w:rsid w:val="005D0AD3"/>
    <w:rsid w:val="005D76AD"/>
    <w:rsid w:val="005E2C35"/>
    <w:rsid w:val="005F135C"/>
    <w:rsid w:val="005F3C25"/>
    <w:rsid w:val="005F410B"/>
    <w:rsid w:val="00603B3B"/>
    <w:rsid w:val="0060470C"/>
    <w:rsid w:val="00624D9F"/>
    <w:rsid w:val="00630AE3"/>
    <w:rsid w:val="00630DEF"/>
    <w:rsid w:val="006324C3"/>
    <w:rsid w:val="006345BC"/>
    <w:rsid w:val="00634C08"/>
    <w:rsid w:val="006367CA"/>
    <w:rsid w:val="006559D7"/>
    <w:rsid w:val="006564BB"/>
    <w:rsid w:val="00661033"/>
    <w:rsid w:val="006655EB"/>
    <w:rsid w:val="00672074"/>
    <w:rsid w:val="00674E9C"/>
    <w:rsid w:val="006948D9"/>
    <w:rsid w:val="006A5FF0"/>
    <w:rsid w:val="006A66C4"/>
    <w:rsid w:val="006B20C4"/>
    <w:rsid w:val="006D1322"/>
    <w:rsid w:val="006D13C3"/>
    <w:rsid w:val="006D14A6"/>
    <w:rsid w:val="006D5FE3"/>
    <w:rsid w:val="006D73F3"/>
    <w:rsid w:val="006E1091"/>
    <w:rsid w:val="006E4E01"/>
    <w:rsid w:val="006E6401"/>
    <w:rsid w:val="006F248B"/>
    <w:rsid w:val="006F771E"/>
    <w:rsid w:val="006F7973"/>
    <w:rsid w:val="00726C34"/>
    <w:rsid w:val="00732A89"/>
    <w:rsid w:val="0073494E"/>
    <w:rsid w:val="007379C4"/>
    <w:rsid w:val="00743250"/>
    <w:rsid w:val="00754D88"/>
    <w:rsid w:val="007555D7"/>
    <w:rsid w:val="00756781"/>
    <w:rsid w:val="00756CB2"/>
    <w:rsid w:val="00770CA0"/>
    <w:rsid w:val="007767A7"/>
    <w:rsid w:val="007824FC"/>
    <w:rsid w:val="00784FEA"/>
    <w:rsid w:val="007878BB"/>
    <w:rsid w:val="00787AE1"/>
    <w:rsid w:val="00794ACA"/>
    <w:rsid w:val="00795E2B"/>
    <w:rsid w:val="007960D0"/>
    <w:rsid w:val="007B7316"/>
    <w:rsid w:val="007F3BC7"/>
    <w:rsid w:val="00806D54"/>
    <w:rsid w:val="0081057B"/>
    <w:rsid w:val="00814F9E"/>
    <w:rsid w:val="008159FE"/>
    <w:rsid w:val="00835A50"/>
    <w:rsid w:val="008424D8"/>
    <w:rsid w:val="0084798C"/>
    <w:rsid w:val="00852CA1"/>
    <w:rsid w:val="008550D6"/>
    <w:rsid w:val="0086050B"/>
    <w:rsid w:val="00860727"/>
    <w:rsid w:val="00864228"/>
    <w:rsid w:val="0087288E"/>
    <w:rsid w:val="008757B9"/>
    <w:rsid w:val="008760DB"/>
    <w:rsid w:val="00877627"/>
    <w:rsid w:val="00886EBC"/>
    <w:rsid w:val="008871AF"/>
    <w:rsid w:val="00891624"/>
    <w:rsid w:val="00891E00"/>
    <w:rsid w:val="008A0915"/>
    <w:rsid w:val="008A39F7"/>
    <w:rsid w:val="008C558F"/>
    <w:rsid w:val="008C5DBC"/>
    <w:rsid w:val="008C685C"/>
    <w:rsid w:val="008D2FBE"/>
    <w:rsid w:val="008F1210"/>
    <w:rsid w:val="008F3946"/>
    <w:rsid w:val="00905CC0"/>
    <w:rsid w:val="009101D7"/>
    <w:rsid w:val="009203CD"/>
    <w:rsid w:val="00920C7D"/>
    <w:rsid w:val="00923489"/>
    <w:rsid w:val="0093667B"/>
    <w:rsid w:val="00936A2E"/>
    <w:rsid w:val="00950337"/>
    <w:rsid w:val="0096698B"/>
    <w:rsid w:val="00971EF5"/>
    <w:rsid w:val="00975184"/>
    <w:rsid w:val="009A473A"/>
    <w:rsid w:val="009C07DA"/>
    <w:rsid w:val="009C251F"/>
    <w:rsid w:val="009C5F9F"/>
    <w:rsid w:val="009D47CA"/>
    <w:rsid w:val="009D6B56"/>
    <w:rsid w:val="009D7381"/>
    <w:rsid w:val="009F29BE"/>
    <w:rsid w:val="009F4E1A"/>
    <w:rsid w:val="00A02B2B"/>
    <w:rsid w:val="00A05C7E"/>
    <w:rsid w:val="00A279A3"/>
    <w:rsid w:val="00A30875"/>
    <w:rsid w:val="00A3163D"/>
    <w:rsid w:val="00A37338"/>
    <w:rsid w:val="00A37C29"/>
    <w:rsid w:val="00A4489A"/>
    <w:rsid w:val="00A52731"/>
    <w:rsid w:val="00A71D8F"/>
    <w:rsid w:val="00A76225"/>
    <w:rsid w:val="00A77310"/>
    <w:rsid w:val="00A9293A"/>
    <w:rsid w:val="00AA22A3"/>
    <w:rsid w:val="00AA2332"/>
    <w:rsid w:val="00AA7166"/>
    <w:rsid w:val="00AB04EA"/>
    <w:rsid w:val="00AB1B11"/>
    <w:rsid w:val="00AB7E53"/>
    <w:rsid w:val="00AC1680"/>
    <w:rsid w:val="00AC7E9B"/>
    <w:rsid w:val="00AD67AF"/>
    <w:rsid w:val="00AE7A65"/>
    <w:rsid w:val="00B06192"/>
    <w:rsid w:val="00B1141A"/>
    <w:rsid w:val="00B22A5A"/>
    <w:rsid w:val="00B22C71"/>
    <w:rsid w:val="00B26028"/>
    <w:rsid w:val="00B351AC"/>
    <w:rsid w:val="00B505DA"/>
    <w:rsid w:val="00B509F5"/>
    <w:rsid w:val="00B532A4"/>
    <w:rsid w:val="00B64419"/>
    <w:rsid w:val="00B64C28"/>
    <w:rsid w:val="00B70FC0"/>
    <w:rsid w:val="00B86044"/>
    <w:rsid w:val="00BA13E9"/>
    <w:rsid w:val="00BA31E6"/>
    <w:rsid w:val="00BB2E4A"/>
    <w:rsid w:val="00BB605D"/>
    <w:rsid w:val="00BC12FC"/>
    <w:rsid w:val="00BD07B1"/>
    <w:rsid w:val="00BD6C27"/>
    <w:rsid w:val="00BE0CC5"/>
    <w:rsid w:val="00BF5874"/>
    <w:rsid w:val="00C024A4"/>
    <w:rsid w:val="00C02B6B"/>
    <w:rsid w:val="00C036DD"/>
    <w:rsid w:val="00C23222"/>
    <w:rsid w:val="00C2577A"/>
    <w:rsid w:val="00C25B43"/>
    <w:rsid w:val="00C34003"/>
    <w:rsid w:val="00C362DF"/>
    <w:rsid w:val="00C43347"/>
    <w:rsid w:val="00C44137"/>
    <w:rsid w:val="00C45DC2"/>
    <w:rsid w:val="00C54B70"/>
    <w:rsid w:val="00C63D57"/>
    <w:rsid w:val="00C8439B"/>
    <w:rsid w:val="00C938B5"/>
    <w:rsid w:val="00CB5766"/>
    <w:rsid w:val="00CC1B14"/>
    <w:rsid w:val="00CC3941"/>
    <w:rsid w:val="00CC3C97"/>
    <w:rsid w:val="00CC59C9"/>
    <w:rsid w:val="00CE1B2F"/>
    <w:rsid w:val="00D005F2"/>
    <w:rsid w:val="00D06DF4"/>
    <w:rsid w:val="00D06F41"/>
    <w:rsid w:val="00D129DE"/>
    <w:rsid w:val="00D31494"/>
    <w:rsid w:val="00D45433"/>
    <w:rsid w:val="00D47A80"/>
    <w:rsid w:val="00D57505"/>
    <w:rsid w:val="00D57806"/>
    <w:rsid w:val="00D611CA"/>
    <w:rsid w:val="00D63E17"/>
    <w:rsid w:val="00D72FF0"/>
    <w:rsid w:val="00D73673"/>
    <w:rsid w:val="00D74137"/>
    <w:rsid w:val="00D7582D"/>
    <w:rsid w:val="00D775AD"/>
    <w:rsid w:val="00D77E38"/>
    <w:rsid w:val="00D80CFE"/>
    <w:rsid w:val="00D91BD7"/>
    <w:rsid w:val="00D92EBA"/>
    <w:rsid w:val="00DB2A36"/>
    <w:rsid w:val="00DB5D60"/>
    <w:rsid w:val="00DB76DB"/>
    <w:rsid w:val="00DC0D72"/>
    <w:rsid w:val="00DC53E4"/>
    <w:rsid w:val="00DC7DD3"/>
    <w:rsid w:val="00DD585C"/>
    <w:rsid w:val="00DE67D5"/>
    <w:rsid w:val="00DF2427"/>
    <w:rsid w:val="00DF3AF6"/>
    <w:rsid w:val="00DF71E1"/>
    <w:rsid w:val="00DF7392"/>
    <w:rsid w:val="00DF768C"/>
    <w:rsid w:val="00E102C8"/>
    <w:rsid w:val="00E21B00"/>
    <w:rsid w:val="00E25E70"/>
    <w:rsid w:val="00E26403"/>
    <w:rsid w:val="00E361CE"/>
    <w:rsid w:val="00E5580F"/>
    <w:rsid w:val="00E9092C"/>
    <w:rsid w:val="00E90C78"/>
    <w:rsid w:val="00E92866"/>
    <w:rsid w:val="00E94B90"/>
    <w:rsid w:val="00EB0783"/>
    <w:rsid w:val="00EC09B1"/>
    <w:rsid w:val="00EC23C3"/>
    <w:rsid w:val="00EC2AD3"/>
    <w:rsid w:val="00EC475E"/>
    <w:rsid w:val="00ED135A"/>
    <w:rsid w:val="00ED65CD"/>
    <w:rsid w:val="00EE08D2"/>
    <w:rsid w:val="00EF70A9"/>
    <w:rsid w:val="00F02EB2"/>
    <w:rsid w:val="00F05BF9"/>
    <w:rsid w:val="00F25D27"/>
    <w:rsid w:val="00F267DE"/>
    <w:rsid w:val="00F27801"/>
    <w:rsid w:val="00F655AC"/>
    <w:rsid w:val="00F662BA"/>
    <w:rsid w:val="00F6794E"/>
    <w:rsid w:val="00F841F1"/>
    <w:rsid w:val="00F8538F"/>
    <w:rsid w:val="00FA3FFF"/>
    <w:rsid w:val="00FA6C78"/>
    <w:rsid w:val="00FA7E9F"/>
    <w:rsid w:val="00FD1B0F"/>
    <w:rsid w:val="00FE225B"/>
    <w:rsid w:val="00FE36EF"/>
    <w:rsid w:val="00FE5AEC"/>
    <w:rsid w:val="00FE6C2F"/>
    <w:rsid w:val="00F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C168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C53E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DC53E4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DC53E4"/>
    <w:pPr>
      <w:keepNext/>
      <w:numPr>
        <w:ilvl w:val="2"/>
        <w:numId w:val="2"/>
      </w:numPr>
      <w:spacing w:before="240" w:after="60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DC53E4"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DC53E4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DC53E4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Cmsor7">
    <w:name w:val="heading 7"/>
    <w:basedOn w:val="Norml"/>
    <w:next w:val="Norml"/>
    <w:link w:val="Cmsor7Char"/>
    <w:qFormat/>
    <w:rsid w:val="00DC53E4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DC53E4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DC53E4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C1680"/>
    <w:pPr>
      <w:tabs>
        <w:tab w:val="center" w:pos="4320"/>
        <w:tab w:val="right" w:pos="8640"/>
      </w:tabs>
    </w:pPr>
    <w:rPr>
      <w:rFonts w:ascii="TimesCE" w:eastAsia="Batang" w:hAnsi="TimesCE"/>
      <w:szCs w:val="20"/>
      <w:lang w:val="en-GB"/>
    </w:rPr>
  </w:style>
  <w:style w:type="paragraph" w:styleId="llb">
    <w:name w:val="footer"/>
    <w:basedOn w:val="Norml"/>
    <w:link w:val="llbChar"/>
    <w:uiPriority w:val="99"/>
    <w:rsid w:val="00AC1680"/>
    <w:pPr>
      <w:tabs>
        <w:tab w:val="center" w:pos="4536"/>
        <w:tab w:val="right" w:pos="9072"/>
      </w:tabs>
    </w:pPr>
    <w:rPr>
      <w:rFonts w:eastAsia="Batang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AC1680"/>
    <w:rPr>
      <w:rFonts w:eastAsia="Batang"/>
      <w:sz w:val="20"/>
      <w:szCs w:val="20"/>
    </w:rPr>
  </w:style>
  <w:style w:type="character" w:styleId="Lbjegyzet-hivatkozs">
    <w:name w:val="footnote reference"/>
    <w:semiHidden/>
    <w:rsid w:val="00AC1680"/>
    <w:rPr>
      <w:vertAlign w:val="superscript"/>
    </w:rPr>
  </w:style>
  <w:style w:type="table" w:styleId="Rcsostblzat">
    <w:name w:val="Table Grid"/>
    <w:basedOn w:val="Normltblzat"/>
    <w:rsid w:val="0060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AC1680"/>
    <w:rPr>
      <w:color w:val="333333"/>
      <w:sz w:val="20"/>
      <w:szCs w:val="20"/>
      <w:u w:val="single"/>
    </w:rPr>
  </w:style>
  <w:style w:type="character" w:customStyle="1" w:styleId="kozcim1">
    <w:name w:val="kozcim1"/>
    <w:rsid w:val="00AC1680"/>
    <w:rPr>
      <w:rFonts w:ascii="Tahoma" w:hAnsi="Tahoma" w:cs="Tahoma" w:hint="default"/>
      <w:i w:val="0"/>
      <w:iCs w:val="0"/>
      <w:strike w:val="0"/>
      <w:dstrike w:val="0"/>
      <w:color w:val="336799"/>
      <w:sz w:val="20"/>
      <w:szCs w:val="20"/>
      <w:u w:val="none"/>
      <w:effect w:val="none"/>
    </w:rPr>
  </w:style>
  <w:style w:type="paragraph" w:styleId="NormlWeb">
    <w:name w:val="Normal (Web)"/>
    <w:basedOn w:val="Norml"/>
    <w:rsid w:val="00AC1680"/>
    <w:pPr>
      <w:spacing w:before="100" w:beforeAutospacing="1" w:after="100" w:afterAutospacing="1"/>
    </w:pPr>
  </w:style>
  <w:style w:type="character" w:styleId="Oldalszm">
    <w:name w:val="page number"/>
    <w:basedOn w:val="Bekezdsalapbettpusa"/>
    <w:rsid w:val="00AC1680"/>
  </w:style>
  <w:style w:type="paragraph" w:styleId="Dokumentumtrkp">
    <w:name w:val="Document Map"/>
    <w:basedOn w:val="Norml"/>
    <w:link w:val="DokumentumtrkpChar"/>
    <w:semiHidden/>
    <w:rsid w:val="00AC1680"/>
    <w:pPr>
      <w:shd w:val="clear" w:color="auto" w:fill="000080"/>
    </w:pPr>
    <w:rPr>
      <w:rFonts w:ascii="Tahoma" w:hAnsi="Tahoma"/>
      <w:sz w:val="20"/>
      <w:szCs w:val="20"/>
    </w:rPr>
  </w:style>
  <w:style w:type="paragraph" w:styleId="Buborkszveg">
    <w:name w:val="Balloon Text"/>
    <w:basedOn w:val="Norml"/>
    <w:link w:val="BuborkszvegChar"/>
    <w:rsid w:val="00453858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453858"/>
    <w:rPr>
      <w:rFonts w:ascii="Tahoma" w:hAnsi="Tahoma" w:cs="Tahoma"/>
      <w:sz w:val="16"/>
      <w:szCs w:val="16"/>
    </w:rPr>
  </w:style>
  <w:style w:type="character" w:styleId="Mrltotthiperhivatkozs">
    <w:name w:val="FollowedHyperlink"/>
    <w:unhideWhenUsed/>
    <w:rsid w:val="00296D1F"/>
    <w:rPr>
      <w:color w:val="954F72"/>
      <w:u w:val="single"/>
    </w:rPr>
  </w:style>
  <w:style w:type="paragraph" w:customStyle="1" w:styleId="xl65">
    <w:name w:val="xl65"/>
    <w:basedOn w:val="Norml"/>
    <w:rsid w:val="00296D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Norml"/>
    <w:rsid w:val="00296D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Norml"/>
    <w:rsid w:val="00296D1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"/>
    <w:rsid w:val="00296D1F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l"/>
    <w:rsid w:val="00296D1F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l"/>
    <w:rsid w:val="00296D1F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1">
    <w:name w:val="xl71"/>
    <w:basedOn w:val="Norml"/>
    <w:rsid w:val="00296D1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2">
    <w:name w:val="xl72"/>
    <w:basedOn w:val="Norml"/>
    <w:rsid w:val="00296D1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l"/>
    <w:rsid w:val="00296D1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l"/>
    <w:rsid w:val="00296D1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l"/>
    <w:rsid w:val="00296D1F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l"/>
    <w:rsid w:val="00296D1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l"/>
    <w:rsid w:val="00296D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l"/>
    <w:rsid w:val="00296D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l"/>
    <w:rsid w:val="00296D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l"/>
    <w:rsid w:val="00296D1F"/>
    <w:pP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l"/>
    <w:rsid w:val="00296D1F"/>
    <w:pPr>
      <w:spacing w:before="100" w:beforeAutospacing="1" w:after="100" w:afterAutospacing="1"/>
    </w:pPr>
  </w:style>
  <w:style w:type="paragraph" w:customStyle="1" w:styleId="xl89">
    <w:name w:val="xl89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Norml"/>
    <w:rsid w:val="00296D1F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7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799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18D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l"/>
    <w:rsid w:val="00296D1F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EAA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EAADC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ADC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DA6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Norml"/>
    <w:rsid w:val="00296D1F"/>
    <w:pPr>
      <w:pBdr>
        <w:top w:val="single" w:sz="4" w:space="0" w:color="auto"/>
        <w:left w:val="single" w:sz="8" w:space="0" w:color="auto"/>
      </w:pBdr>
      <w:shd w:val="clear" w:color="000000" w:fill="F4B082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l"/>
    <w:rsid w:val="00296D1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l"/>
    <w:rsid w:val="00296D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l"/>
    <w:rsid w:val="00296D1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4B08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l"/>
    <w:rsid w:val="00296D1F"/>
    <w:pPr>
      <w:pBdr>
        <w:top w:val="single" w:sz="4" w:space="0" w:color="auto"/>
        <w:right w:val="single" w:sz="4" w:space="0" w:color="auto"/>
      </w:pBdr>
      <w:shd w:val="clear" w:color="000000" w:fill="F4B082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l"/>
    <w:rsid w:val="00296D1F"/>
    <w:pPr>
      <w:pBdr>
        <w:top w:val="single" w:sz="4" w:space="0" w:color="auto"/>
        <w:left w:val="single" w:sz="4" w:space="0" w:color="auto"/>
      </w:pBdr>
      <w:shd w:val="clear" w:color="000000" w:fill="F4B082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l"/>
    <w:rsid w:val="00296D1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EEBF6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l"/>
    <w:rsid w:val="00296D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</w:pPr>
  </w:style>
  <w:style w:type="paragraph" w:customStyle="1" w:styleId="xl130">
    <w:name w:val="xl130"/>
    <w:basedOn w:val="Norml"/>
    <w:rsid w:val="00296D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l"/>
    <w:rsid w:val="00296D1F"/>
    <w:pPr>
      <w:pBdr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18D"/>
      <w:spacing w:before="100" w:beforeAutospacing="1" w:after="100" w:afterAutospacing="1"/>
    </w:pPr>
  </w:style>
  <w:style w:type="paragraph" w:customStyle="1" w:styleId="xl133">
    <w:name w:val="xl133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EAADC"/>
      <w:spacing w:before="100" w:beforeAutospacing="1" w:after="100" w:afterAutospacing="1"/>
    </w:pPr>
  </w:style>
  <w:style w:type="paragraph" w:customStyle="1" w:styleId="xl134">
    <w:name w:val="xl134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l"/>
    <w:rsid w:val="00296D1F"/>
    <w:pPr>
      <w:pBdr>
        <w:left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</w:pPr>
  </w:style>
  <w:style w:type="paragraph" w:customStyle="1" w:styleId="xl136">
    <w:name w:val="xl136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l"/>
    <w:rsid w:val="00296D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l"/>
    <w:rsid w:val="00296D1F"/>
    <w:pPr>
      <w:pBdr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</w:pPr>
  </w:style>
  <w:style w:type="paragraph" w:customStyle="1" w:styleId="xl140">
    <w:name w:val="xl140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18D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18D"/>
      <w:spacing w:before="100" w:beforeAutospacing="1" w:after="100" w:afterAutospacing="1"/>
    </w:pPr>
  </w:style>
  <w:style w:type="paragraph" w:customStyle="1" w:styleId="xl142">
    <w:name w:val="xl142"/>
    <w:basedOn w:val="Norml"/>
    <w:rsid w:val="00296D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l"/>
    <w:rsid w:val="00296D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EAADC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EAADC"/>
      <w:spacing w:before="100" w:beforeAutospacing="1" w:after="100" w:afterAutospacing="1"/>
    </w:pPr>
  </w:style>
  <w:style w:type="paragraph" w:customStyle="1" w:styleId="xl146">
    <w:name w:val="xl146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l"/>
    <w:rsid w:val="00296D1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</w:pPr>
  </w:style>
  <w:style w:type="paragraph" w:customStyle="1" w:styleId="xl151">
    <w:name w:val="xl151"/>
    <w:basedOn w:val="Norml"/>
    <w:rsid w:val="00296D1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EEBF6"/>
      <w:spacing w:before="100" w:beforeAutospacing="1" w:after="100" w:afterAutospacing="1"/>
    </w:pPr>
  </w:style>
  <w:style w:type="paragraph" w:customStyle="1" w:styleId="xl152">
    <w:name w:val="xl152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DA65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l"/>
    <w:rsid w:val="00296D1F"/>
    <w:pPr>
      <w:pBdr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l"/>
    <w:rsid w:val="00296D1F"/>
    <w:pPr>
      <w:shd w:val="clear" w:color="000000" w:fill="A9D18D"/>
      <w:spacing w:before="100" w:beforeAutospacing="1" w:after="100" w:afterAutospacing="1"/>
    </w:pPr>
  </w:style>
  <w:style w:type="paragraph" w:customStyle="1" w:styleId="xl157">
    <w:name w:val="xl157"/>
    <w:basedOn w:val="Norml"/>
    <w:rsid w:val="00296D1F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Norml"/>
    <w:rsid w:val="00296D1F"/>
    <w:pPr>
      <w:shd w:val="clear" w:color="000000" w:fill="8EAADC"/>
      <w:spacing w:before="100" w:beforeAutospacing="1" w:after="100" w:afterAutospacing="1"/>
    </w:pPr>
  </w:style>
  <w:style w:type="paragraph" w:customStyle="1" w:styleId="xl159">
    <w:name w:val="xl159"/>
    <w:basedOn w:val="Norml"/>
    <w:rsid w:val="00296D1F"/>
    <w:pPr>
      <w:shd w:val="clear" w:color="000000" w:fill="FFDA65"/>
      <w:spacing w:before="100" w:beforeAutospacing="1" w:after="100" w:afterAutospacing="1"/>
    </w:pPr>
  </w:style>
  <w:style w:type="paragraph" w:customStyle="1" w:styleId="xl160">
    <w:name w:val="xl160"/>
    <w:basedOn w:val="Norml"/>
    <w:rsid w:val="00296D1F"/>
    <w:pPr>
      <w:shd w:val="clear" w:color="000000" w:fill="C9C9C9"/>
      <w:spacing w:before="100" w:beforeAutospacing="1" w:after="100" w:afterAutospacing="1"/>
    </w:pPr>
  </w:style>
  <w:style w:type="paragraph" w:customStyle="1" w:styleId="xl161">
    <w:name w:val="xl161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l"/>
    <w:rsid w:val="00296D1F"/>
    <w:pPr>
      <w:shd w:val="clear" w:color="000000" w:fill="DEEBF6"/>
      <w:spacing w:before="100" w:beforeAutospacing="1" w:after="100" w:afterAutospacing="1"/>
    </w:pPr>
  </w:style>
  <w:style w:type="paragraph" w:customStyle="1" w:styleId="xl163">
    <w:name w:val="xl163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l"/>
    <w:rsid w:val="00296D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l"/>
    <w:rsid w:val="00296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l"/>
    <w:rsid w:val="00296D1F"/>
    <w:pPr>
      <w:spacing w:before="100" w:beforeAutospacing="1" w:after="100" w:afterAutospacing="1"/>
    </w:pPr>
  </w:style>
  <w:style w:type="paragraph" w:customStyle="1" w:styleId="xl171">
    <w:name w:val="xl171"/>
    <w:basedOn w:val="Norml"/>
    <w:rsid w:val="00296D1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E799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A9D18D"/>
      <w:spacing w:before="100" w:beforeAutospacing="1" w:after="100" w:afterAutospacing="1"/>
    </w:pPr>
  </w:style>
  <w:style w:type="paragraph" w:customStyle="1" w:styleId="xl175">
    <w:name w:val="xl175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EAADC"/>
      <w:spacing w:before="100" w:beforeAutospacing="1" w:after="100" w:afterAutospacing="1"/>
    </w:pPr>
  </w:style>
  <w:style w:type="paragraph" w:customStyle="1" w:styleId="xl177">
    <w:name w:val="xl177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DA65"/>
      <w:spacing w:before="100" w:beforeAutospacing="1" w:after="100" w:afterAutospacing="1"/>
    </w:pPr>
  </w:style>
  <w:style w:type="paragraph" w:customStyle="1" w:styleId="xl178">
    <w:name w:val="xl178"/>
    <w:basedOn w:val="Norml"/>
    <w:rsid w:val="00296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9C9C9"/>
      <w:spacing w:before="100" w:beforeAutospacing="1" w:after="100" w:afterAutospacing="1"/>
    </w:pPr>
  </w:style>
  <w:style w:type="paragraph" w:customStyle="1" w:styleId="xl179">
    <w:name w:val="xl179"/>
    <w:basedOn w:val="Norml"/>
    <w:rsid w:val="00296D1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4B082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Norml"/>
    <w:rsid w:val="00296D1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EEBF6"/>
      <w:spacing w:before="100" w:beforeAutospacing="1" w:after="100" w:afterAutospacing="1"/>
    </w:pPr>
  </w:style>
  <w:style w:type="paragraph" w:customStyle="1" w:styleId="xl181">
    <w:name w:val="xl181"/>
    <w:basedOn w:val="Norml"/>
    <w:rsid w:val="00296D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Norml"/>
    <w:rsid w:val="00296D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3">
    <w:name w:val="xl183"/>
    <w:basedOn w:val="Norml"/>
    <w:rsid w:val="00296D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l"/>
    <w:rsid w:val="00296D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l"/>
    <w:rsid w:val="00296D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l"/>
    <w:rsid w:val="00296D1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l"/>
    <w:rsid w:val="00296D1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l"/>
    <w:rsid w:val="00296D1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Norml"/>
    <w:rsid w:val="00296D1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4B08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0">
    <w:name w:val="xl190"/>
    <w:basedOn w:val="Norml"/>
    <w:rsid w:val="00296D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Norml"/>
    <w:rsid w:val="00296D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Norml"/>
    <w:rsid w:val="00296D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Default">
    <w:name w:val="Default"/>
    <w:rsid w:val="005850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1Char">
    <w:name w:val="Címsor 1 Char"/>
    <w:link w:val="Cmsor1"/>
    <w:rsid w:val="00DC53E4"/>
    <w:rPr>
      <w:rFonts w:ascii="Arial" w:hAnsi="Arial"/>
      <w:b/>
      <w:kern w:val="28"/>
      <w:sz w:val="28"/>
    </w:rPr>
  </w:style>
  <w:style w:type="character" w:customStyle="1" w:styleId="Cmsor2Char">
    <w:name w:val="Címsor 2 Char"/>
    <w:link w:val="Cmsor2"/>
    <w:rsid w:val="00DC53E4"/>
    <w:rPr>
      <w:rFonts w:ascii="Arial" w:hAnsi="Arial"/>
      <w:b/>
      <w:i/>
      <w:sz w:val="24"/>
    </w:rPr>
  </w:style>
  <w:style w:type="character" w:customStyle="1" w:styleId="Cmsor3Char">
    <w:name w:val="Címsor 3 Char"/>
    <w:link w:val="Cmsor3"/>
    <w:rsid w:val="00DC53E4"/>
    <w:rPr>
      <w:b/>
      <w:sz w:val="24"/>
    </w:rPr>
  </w:style>
  <w:style w:type="character" w:customStyle="1" w:styleId="Cmsor4Char">
    <w:name w:val="Címsor 4 Char"/>
    <w:link w:val="Cmsor4"/>
    <w:rsid w:val="00DC53E4"/>
    <w:rPr>
      <w:b/>
      <w:i/>
      <w:sz w:val="24"/>
    </w:rPr>
  </w:style>
  <w:style w:type="character" w:customStyle="1" w:styleId="Cmsor5Char">
    <w:name w:val="Címsor 5 Char"/>
    <w:link w:val="Cmsor5"/>
    <w:rsid w:val="00DC53E4"/>
    <w:rPr>
      <w:rFonts w:ascii="Arial" w:hAnsi="Arial"/>
      <w:sz w:val="22"/>
    </w:rPr>
  </w:style>
  <w:style w:type="character" w:customStyle="1" w:styleId="Cmsor6Char">
    <w:name w:val="Címsor 6 Char"/>
    <w:link w:val="Cmsor6"/>
    <w:rsid w:val="00DC53E4"/>
    <w:rPr>
      <w:rFonts w:ascii="Arial" w:hAnsi="Arial"/>
      <w:i/>
      <w:sz w:val="22"/>
    </w:rPr>
  </w:style>
  <w:style w:type="character" w:customStyle="1" w:styleId="Cmsor7Char">
    <w:name w:val="Címsor 7 Char"/>
    <w:link w:val="Cmsor7"/>
    <w:rsid w:val="00DC53E4"/>
    <w:rPr>
      <w:rFonts w:ascii="Arial" w:hAnsi="Arial"/>
    </w:rPr>
  </w:style>
  <w:style w:type="character" w:customStyle="1" w:styleId="Cmsor8Char">
    <w:name w:val="Címsor 8 Char"/>
    <w:link w:val="Cmsor8"/>
    <w:rsid w:val="00DC53E4"/>
    <w:rPr>
      <w:rFonts w:ascii="Arial" w:hAnsi="Arial"/>
      <w:i/>
    </w:rPr>
  </w:style>
  <w:style w:type="character" w:customStyle="1" w:styleId="Cmsor9Char">
    <w:name w:val="Címsor 9 Char"/>
    <w:link w:val="Cmsor9"/>
    <w:rsid w:val="00DC53E4"/>
    <w:rPr>
      <w:rFonts w:ascii="Arial" w:hAnsi="Arial"/>
      <w:i/>
      <w:sz w:val="18"/>
    </w:rPr>
  </w:style>
  <w:style w:type="character" w:customStyle="1" w:styleId="lfejChar">
    <w:name w:val="Élőfej Char"/>
    <w:link w:val="lfej"/>
    <w:rsid w:val="00DC53E4"/>
    <w:rPr>
      <w:rFonts w:ascii="TimesCE" w:eastAsia="Batang" w:hAnsi="TimesCE"/>
      <w:sz w:val="24"/>
      <w:lang w:val="en-GB"/>
    </w:rPr>
  </w:style>
  <w:style w:type="character" w:customStyle="1" w:styleId="llbChar">
    <w:name w:val="Élőláb Char"/>
    <w:link w:val="llb"/>
    <w:uiPriority w:val="99"/>
    <w:rsid w:val="00DC53E4"/>
    <w:rPr>
      <w:rFonts w:eastAsia="Batang"/>
    </w:rPr>
  </w:style>
  <w:style w:type="paragraph" w:styleId="Cm">
    <w:name w:val="Title"/>
    <w:basedOn w:val="Norml"/>
    <w:link w:val="CmChar"/>
    <w:qFormat/>
    <w:rsid w:val="00DC53E4"/>
    <w:pPr>
      <w:autoSpaceDE w:val="0"/>
      <w:autoSpaceDN w:val="0"/>
      <w:jc w:val="center"/>
    </w:pPr>
    <w:rPr>
      <w:b/>
      <w:spacing w:val="-3"/>
      <w:sz w:val="32"/>
    </w:rPr>
  </w:style>
  <w:style w:type="character" w:customStyle="1" w:styleId="CmChar">
    <w:name w:val="Cím Char"/>
    <w:link w:val="Cm"/>
    <w:rsid w:val="00DC53E4"/>
    <w:rPr>
      <w:b/>
      <w:spacing w:val="-3"/>
      <w:sz w:val="32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047B5B"/>
  </w:style>
  <w:style w:type="paragraph" w:customStyle="1" w:styleId="Diana">
    <w:name w:val="Diana"/>
    <w:basedOn w:val="Norml"/>
    <w:rsid w:val="00047B5B"/>
    <w:pPr>
      <w:widowControl w:val="0"/>
      <w:adjustRightInd w:val="0"/>
      <w:spacing w:after="120" w:line="360" w:lineRule="atLeast"/>
      <w:jc w:val="both"/>
      <w:textAlignment w:val="baseline"/>
    </w:pPr>
  </w:style>
  <w:style w:type="paragraph" w:customStyle="1" w:styleId="Nv">
    <w:name w:val="Név"/>
    <w:basedOn w:val="Norml"/>
    <w:rsid w:val="00047B5B"/>
    <w:pPr>
      <w:jc w:val="center"/>
    </w:pPr>
    <w:rPr>
      <w:rFonts w:ascii="Book Antiqua" w:hAnsi="Book Antiqua"/>
      <w:b/>
      <w:szCs w:val="20"/>
    </w:rPr>
  </w:style>
  <w:style w:type="character" w:customStyle="1" w:styleId="LbjegyzetszvegChar">
    <w:name w:val="Lábjegyzetszöveg Char"/>
    <w:link w:val="Lbjegyzetszveg"/>
    <w:semiHidden/>
    <w:rsid w:val="00047B5B"/>
    <w:rPr>
      <w:rFonts w:eastAsia="Batang"/>
    </w:rPr>
  </w:style>
  <w:style w:type="character" w:customStyle="1" w:styleId="kozcim">
    <w:name w:val="kozcim"/>
    <w:rsid w:val="00047B5B"/>
    <w:rPr>
      <w:rFonts w:cs="Times New Roman"/>
    </w:rPr>
  </w:style>
  <w:style w:type="character" w:customStyle="1" w:styleId="Bekezdsalapbettpusa1">
    <w:name w:val="Bekezdés alapbetűtípusa1"/>
    <w:rsid w:val="00047B5B"/>
  </w:style>
  <w:style w:type="character" w:customStyle="1" w:styleId="CharChar2">
    <w:name w:val="Char Char2"/>
    <w:rsid w:val="00047B5B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047B5B"/>
    <w:rPr>
      <w:sz w:val="24"/>
      <w:szCs w:val="24"/>
    </w:rPr>
  </w:style>
  <w:style w:type="character" w:customStyle="1" w:styleId="CharChar">
    <w:name w:val="Char Char"/>
    <w:rsid w:val="00047B5B"/>
    <w:rPr>
      <w:sz w:val="24"/>
      <w:szCs w:val="24"/>
    </w:rPr>
  </w:style>
  <w:style w:type="paragraph" w:customStyle="1" w:styleId="Cmsor">
    <w:name w:val="Címsor"/>
    <w:basedOn w:val="Norml"/>
    <w:next w:val="Szvegtrzs"/>
    <w:rsid w:val="00047B5B"/>
    <w:pPr>
      <w:keepNext/>
      <w:suppressAutoHyphens/>
      <w:spacing w:before="240" w:after="120" w:line="276" w:lineRule="auto"/>
    </w:pPr>
    <w:rPr>
      <w:rFonts w:ascii="Arial" w:eastAsia="Droid Sans" w:hAnsi="Arial" w:cs="Lohit Hindi"/>
      <w:sz w:val="28"/>
      <w:szCs w:val="28"/>
      <w:lang w:eastAsia="zh-CN"/>
    </w:rPr>
  </w:style>
  <w:style w:type="paragraph" w:styleId="Szvegtrzs">
    <w:name w:val="Body Text"/>
    <w:basedOn w:val="Norml"/>
    <w:link w:val="SzvegtrzsChar"/>
    <w:rsid w:val="00047B5B"/>
    <w:pPr>
      <w:suppressAutoHyphens/>
      <w:spacing w:after="120" w:line="276" w:lineRule="auto"/>
    </w:pPr>
    <w:rPr>
      <w:rFonts w:eastAsia="Calibri"/>
      <w:lang w:eastAsia="zh-CN"/>
    </w:rPr>
  </w:style>
  <w:style w:type="character" w:customStyle="1" w:styleId="SzvegtrzsChar">
    <w:name w:val="Szövegtörzs Char"/>
    <w:link w:val="Szvegtrzs"/>
    <w:rsid w:val="00047B5B"/>
    <w:rPr>
      <w:rFonts w:eastAsia="Calibri"/>
      <w:sz w:val="24"/>
      <w:szCs w:val="24"/>
      <w:lang w:eastAsia="zh-CN"/>
    </w:rPr>
  </w:style>
  <w:style w:type="paragraph" w:styleId="Lista">
    <w:name w:val="List"/>
    <w:basedOn w:val="Szvegtrzs"/>
    <w:rsid w:val="00047B5B"/>
    <w:rPr>
      <w:rFonts w:cs="Lohit Hindi"/>
    </w:rPr>
  </w:style>
  <w:style w:type="paragraph" w:styleId="Kpalrs">
    <w:name w:val="caption"/>
    <w:basedOn w:val="Norml"/>
    <w:qFormat/>
    <w:rsid w:val="00047B5B"/>
    <w:pPr>
      <w:suppressLineNumbers/>
      <w:suppressAutoHyphens/>
      <w:spacing w:before="120" w:after="120" w:line="276" w:lineRule="auto"/>
    </w:pPr>
    <w:rPr>
      <w:rFonts w:eastAsia="Calibri" w:cs="Lohit Hindi"/>
      <w:i/>
      <w:iCs/>
      <w:lang w:eastAsia="zh-CN"/>
    </w:rPr>
  </w:style>
  <w:style w:type="paragraph" w:customStyle="1" w:styleId="Trgymutat">
    <w:name w:val="Tárgymutató"/>
    <w:basedOn w:val="Norml"/>
    <w:rsid w:val="00047B5B"/>
    <w:pPr>
      <w:suppressLineNumbers/>
      <w:suppressAutoHyphens/>
      <w:spacing w:after="200" w:line="276" w:lineRule="auto"/>
    </w:pPr>
    <w:rPr>
      <w:rFonts w:eastAsia="Calibri" w:cs="Lohit Hindi"/>
      <w:lang w:eastAsia="zh-CN"/>
    </w:rPr>
  </w:style>
  <w:style w:type="paragraph" w:styleId="Listaszerbekezds">
    <w:name w:val="List Paragraph"/>
    <w:basedOn w:val="Norml"/>
    <w:uiPriority w:val="34"/>
    <w:qFormat/>
    <w:rsid w:val="00047B5B"/>
    <w:pPr>
      <w:suppressAutoHyphens/>
      <w:spacing w:after="200" w:line="276" w:lineRule="auto"/>
      <w:ind w:left="720"/>
    </w:pPr>
    <w:rPr>
      <w:rFonts w:eastAsia="Calibri"/>
      <w:lang w:eastAsia="zh-CN"/>
    </w:rPr>
  </w:style>
  <w:style w:type="paragraph" w:customStyle="1" w:styleId="Tblzattartalom">
    <w:name w:val="Táblázattartalom"/>
    <w:basedOn w:val="Norml"/>
    <w:rsid w:val="00047B5B"/>
    <w:pPr>
      <w:suppressLineNumbers/>
      <w:suppressAutoHyphens/>
      <w:spacing w:after="200" w:line="276" w:lineRule="auto"/>
    </w:pPr>
    <w:rPr>
      <w:rFonts w:eastAsia="Calibri"/>
      <w:lang w:eastAsia="zh-CN"/>
    </w:rPr>
  </w:style>
  <w:style w:type="paragraph" w:customStyle="1" w:styleId="Tblzatfejlc">
    <w:name w:val="Táblázatfejléc"/>
    <w:basedOn w:val="Tblzattartalom"/>
    <w:rsid w:val="00047B5B"/>
    <w:pPr>
      <w:jc w:val="center"/>
    </w:pPr>
    <w:rPr>
      <w:b/>
      <w:bCs/>
    </w:rPr>
  </w:style>
  <w:style w:type="table" w:customStyle="1" w:styleId="Rcsostblzat1">
    <w:name w:val="Rácsos táblázat1"/>
    <w:basedOn w:val="Normltblzat"/>
    <w:next w:val="Rcsostblzat"/>
    <w:rsid w:val="00776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kumentumtrkpChar">
    <w:name w:val="Dokumentumtérkép Char"/>
    <w:link w:val="Dokumentumtrkp"/>
    <w:semiHidden/>
    <w:rsid w:val="00D45433"/>
    <w:rPr>
      <w:rFonts w:ascii="Tahoma" w:hAnsi="Tahoma" w:cs="Tahoma"/>
      <w:shd w:val="clear" w:color="auto" w:fill="000080"/>
    </w:rPr>
  </w:style>
  <w:style w:type="numbering" w:customStyle="1" w:styleId="Nemlista2">
    <w:name w:val="Nem lista2"/>
    <w:next w:val="Nemlista"/>
    <w:uiPriority w:val="99"/>
    <w:semiHidden/>
    <w:unhideWhenUsed/>
    <w:rsid w:val="00D45433"/>
  </w:style>
  <w:style w:type="table" w:customStyle="1" w:styleId="Rcsostblzat11">
    <w:name w:val="Rácsos táblázat11"/>
    <w:basedOn w:val="Normltblzat"/>
    <w:next w:val="Rcsostblzat"/>
    <w:uiPriority w:val="59"/>
    <w:rsid w:val="00D4543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11">
    <w:name w:val="Nem lista11"/>
    <w:next w:val="Nemlista"/>
    <w:uiPriority w:val="99"/>
    <w:semiHidden/>
    <w:rsid w:val="00D45433"/>
  </w:style>
  <w:style w:type="table" w:customStyle="1" w:styleId="Rcsostblzat111">
    <w:name w:val="Rácsos táblázat111"/>
    <w:basedOn w:val="Normltblzat"/>
    <w:next w:val="Rcsostblzat"/>
    <w:rsid w:val="00D45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ltozat">
    <w:name w:val="Revision"/>
    <w:hidden/>
    <w:uiPriority w:val="99"/>
    <w:semiHidden/>
    <w:rsid w:val="00363D68"/>
    <w:rPr>
      <w:sz w:val="24"/>
      <w:szCs w:val="24"/>
    </w:rPr>
  </w:style>
  <w:style w:type="character" w:styleId="Jegyzethivatkozs">
    <w:name w:val="annotation reference"/>
    <w:rsid w:val="000F56C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F56C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F5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lcsesz.uni-miskolc.hu/uj/szabalyzatok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-miskolc.hu/files/2835/HKR%20257_2020..pdf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-miskolc.hu/h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5B8A-8444-4BB9-8340-B1F5BCDD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1560</Words>
  <Characters>10769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Történelem alapszak (BA)</vt:lpstr>
    </vt:vector>
  </TitlesOfParts>
  <Company/>
  <LinksUpToDate>false</LinksUpToDate>
  <CharactersWithSpaces>12305</CharactersWithSpaces>
  <SharedDoc>false</SharedDoc>
  <HLinks>
    <vt:vector size="6" baseType="variant">
      <vt:variant>
        <vt:i4>131164</vt:i4>
      </vt:variant>
      <vt:variant>
        <vt:i4>0</vt:i4>
      </vt:variant>
      <vt:variant>
        <vt:i4>0</vt:i4>
      </vt:variant>
      <vt:variant>
        <vt:i4>5</vt:i4>
      </vt:variant>
      <vt:variant>
        <vt:lpwstr>https://bolcsesz.uni-miskolc.hu/uj/szabalyzatok.html</vt:lpwstr>
      </vt:variant>
      <vt:variant>
        <vt:lpwstr>szabalyzatok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Történelem alapszak (BA)</dc:title>
  <dc:creator>Gyulai Éva</dc:creator>
  <cp:lastModifiedBy>BTK Dékáni</cp:lastModifiedBy>
  <cp:revision>7</cp:revision>
  <cp:lastPrinted>2019-08-23T09:41:00Z</cp:lastPrinted>
  <dcterms:created xsi:type="dcterms:W3CDTF">2021-08-01T16:24:00Z</dcterms:created>
  <dcterms:modified xsi:type="dcterms:W3CDTF">2021-08-04T07:57:00Z</dcterms:modified>
</cp:coreProperties>
</file>