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FB9A" w14:textId="77777777" w:rsidR="001B2955" w:rsidRDefault="001B2955" w:rsidP="001B29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u-HU"/>
          <w14:ligatures w14:val="none"/>
        </w:rPr>
      </w:pPr>
      <w:r w:rsidRPr="001B2955">
        <w:rPr>
          <w:rFonts w:ascii="Arial" w:eastAsia="Times New Roman" w:hAnsi="Arial" w:cs="Arial"/>
          <w:b/>
          <w:bCs/>
          <w:noProof/>
          <w:color w:val="000000"/>
          <w:kern w:val="0"/>
          <w:lang w:eastAsia="hu-HU"/>
          <w14:ligatures w14:val="none"/>
        </w:rPr>
        <w:drawing>
          <wp:inline distT="0" distB="0" distL="0" distR="0" wp14:anchorId="197CBC52" wp14:editId="615152A1">
            <wp:extent cx="2701863" cy="2366158"/>
            <wp:effectExtent l="0" t="0" r="3810" b="0"/>
            <wp:docPr id="4" name="Kép 3" descr="A képen szöveg, Betűtípus, embléma, szimbólum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72A5115D-0ADD-4984-987A-2B1C0CB4D7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 descr="A képen szöveg, Betűtípus, embléma, szimbólum látható&#10;&#10;Automatikusan generált leírás">
                      <a:extLst>
                        <a:ext uri="{FF2B5EF4-FFF2-40B4-BE49-F238E27FC236}">
                          <a16:creationId xmlns:a16="http://schemas.microsoft.com/office/drawing/2014/main" id="{72A5115D-0ADD-4984-987A-2B1C0CB4D7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863" cy="2366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34A457" w14:textId="77777777" w:rsidR="001B2955" w:rsidRDefault="001B2955" w:rsidP="001B29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u-HU"/>
          <w14:ligatures w14:val="none"/>
        </w:rPr>
      </w:pPr>
    </w:p>
    <w:p w14:paraId="11C04332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hu-HU"/>
          <w14:ligatures w14:val="none"/>
        </w:rPr>
      </w:pPr>
    </w:p>
    <w:p w14:paraId="55CB3448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hu-HU"/>
          <w14:ligatures w14:val="none"/>
        </w:rPr>
      </w:pPr>
    </w:p>
    <w:p w14:paraId="2477C177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hu-HU"/>
          <w14:ligatures w14:val="none"/>
        </w:rPr>
      </w:pPr>
    </w:p>
    <w:p w14:paraId="51FB6CEB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hu-HU"/>
          <w14:ligatures w14:val="none"/>
        </w:rPr>
      </w:pPr>
    </w:p>
    <w:p w14:paraId="2FF8597F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hu-HU"/>
          <w14:ligatures w14:val="none"/>
        </w:rPr>
      </w:pPr>
    </w:p>
    <w:p w14:paraId="19C82C95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</w:pPr>
      <w:r w:rsidRPr="001B2955"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  <w:t>ÜZLETI TERV</w:t>
      </w:r>
      <w:r w:rsidRPr="001B2955"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  <w:br/>
        <w:t>2023.</w:t>
      </w:r>
    </w:p>
    <w:p w14:paraId="08E45791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</w:pPr>
    </w:p>
    <w:p w14:paraId="0B38312C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</w:pPr>
    </w:p>
    <w:p w14:paraId="281B3DB7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</w:pPr>
    </w:p>
    <w:p w14:paraId="0B6E5DCC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</w:pPr>
    </w:p>
    <w:p w14:paraId="3F29CDFD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</w:pPr>
    </w:p>
    <w:p w14:paraId="0FAA739C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</w:pPr>
    </w:p>
    <w:p w14:paraId="429EF574" w14:textId="00B33D4A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color w:val="1F497D"/>
          <w:kern w:val="0"/>
          <w:sz w:val="64"/>
          <w:szCs w:val="64"/>
          <w:lang w:eastAsia="hu-HU"/>
          <w14:ligatures w14:val="none"/>
        </w:rPr>
      </w:pPr>
      <w:r w:rsidRPr="001B2955">
        <w:rPr>
          <w:rFonts w:eastAsia="Times New Roman" w:cstheme="minorHAnsi"/>
          <w:color w:val="1F497D"/>
          <w:kern w:val="0"/>
          <w:sz w:val="52"/>
          <w:szCs w:val="52"/>
          <w:lang w:eastAsia="hu-HU"/>
          <w14:ligatures w14:val="none"/>
        </w:rPr>
        <w:t>2022. december 15.</w:t>
      </w:r>
    </w:p>
    <w:p w14:paraId="07CEA146" w14:textId="77777777" w:rsidR="00CB0C64" w:rsidRDefault="00CB0C64" w:rsidP="001B2955">
      <w:pPr>
        <w:jc w:val="center"/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  <w:br w:type="page"/>
      </w:r>
    </w:p>
    <w:p w14:paraId="46837A64" w14:textId="49561E21" w:rsidR="004857B9" w:rsidRPr="001B2955" w:rsidRDefault="001B2955" w:rsidP="001B2955">
      <w:pPr>
        <w:jc w:val="center"/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</w:pPr>
      <w:r w:rsidRPr="001B2955"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  <w:lastRenderedPageBreak/>
        <w:t>EREDMÉNYKIMUTATÁS</w:t>
      </w:r>
      <w:r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  <w:t xml:space="preserve"> TERV 2023.</w:t>
      </w:r>
    </w:p>
    <w:p w14:paraId="3C9BF204" w14:textId="77777777" w:rsidR="001B2955" w:rsidRDefault="001B2955">
      <w:pPr>
        <w:rPr>
          <w:rFonts w:cstheme="minorHAnsi"/>
        </w:rPr>
      </w:pPr>
    </w:p>
    <w:tbl>
      <w:tblPr>
        <w:tblW w:w="86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1706"/>
      </w:tblGrid>
      <w:tr w:rsidR="001B2955" w:rsidRPr="001B2955" w14:paraId="7CBB8899" w14:textId="77777777" w:rsidTr="003132F3">
        <w:trPr>
          <w:trHeight w:hRule="exact" w:val="340"/>
          <w:jc w:val="center"/>
        </w:trPr>
        <w:tc>
          <w:tcPr>
            <w:tcW w:w="6946" w:type="dxa"/>
            <w:tcBorders>
              <w:bottom w:val="single" w:sz="4" w:space="0" w:color="000000"/>
            </w:tcBorders>
            <w:shd w:val="clear" w:color="000000" w:fill="auto"/>
            <w:vAlign w:val="center"/>
          </w:tcPr>
          <w:p w14:paraId="6E2FD48C" w14:textId="77777777" w:rsidR="001B2955" w:rsidRPr="001B2955" w:rsidRDefault="001B2955" w:rsidP="00313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3BF9E463" w14:textId="77777777" w:rsidR="001B2955" w:rsidRPr="001B2955" w:rsidRDefault="001B2955" w:rsidP="00313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adatok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eFt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-ban</w:t>
            </w:r>
          </w:p>
        </w:tc>
      </w:tr>
      <w:tr w:rsidR="001B2955" w:rsidRPr="001B2955" w14:paraId="62B38B57" w14:textId="77777777" w:rsidTr="003132F3">
        <w:trPr>
          <w:trHeight w:val="1008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43F3B" w14:textId="77777777" w:rsidR="001B2955" w:rsidRPr="001B2955" w:rsidRDefault="001B2955" w:rsidP="00313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Miskolci Egyetem</w:t>
            </w:r>
            <w:r w:rsidRPr="001B295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br/>
              <w:t>2023. évi üzleti terv - eredményterv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A98C5" w14:textId="77777777" w:rsidR="001B2955" w:rsidRPr="001B2955" w:rsidRDefault="001B2955" w:rsidP="00313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2023. évi terv</w:t>
            </w:r>
          </w:p>
        </w:tc>
      </w:tr>
      <w:tr w:rsidR="001B2955" w:rsidRPr="001B2955" w14:paraId="29B1FFFD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F57747" w14:textId="77777777" w:rsidR="001B2955" w:rsidRPr="001B2955" w:rsidRDefault="001B2955" w:rsidP="003132F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I. Értékesítés nettó árbevétele (01+02)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FED9D23" w14:textId="77777777" w:rsidR="001B2955" w:rsidRPr="001B2955" w:rsidRDefault="001B2955" w:rsidP="00313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3 074 248</w:t>
            </w:r>
          </w:p>
        </w:tc>
      </w:tr>
      <w:tr w:rsidR="001B2955" w:rsidRPr="001B2955" w14:paraId="5B5C7888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B65033" w14:textId="77777777" w:rsidR="001B2955" w:rsidRPr="009134A0" w:rsidRDefault="001B2955" w:rsidP="003132F3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01. Belföldi értékesítés nettó árbevétele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2F6C59" w14:textId="77777777" w:rsidR="001B2955" w:rsidRPr="009134A0" w:rsidRDefault="001B2955" w:rsidP="003132F3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3 074 248</w:t>
            </w:r>
          </w:p>
        </w:tc>
      </w:tr>
      <w:tr w:rsidR="001B2955" w:rsidRPr="001B2955" w14:paraId="2BF169EB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88F052" w14:textId="77777777" w:rsidR="001B2955" w:rsidRPr="009134A0" w:rsidRDefault="001B2955" w:rsidP="003132F3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02. Exportértékesítés nettó árbevétele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783761" w14:textId="77777777" w:rsidR="001B2955" w:rsidRPr="009134A0" w:rsidRDefault="001B2955" w:rsidP="003132F3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</w:tr>
      <w:tr w:rsidR="001B2955" w:rsidRPr="001B2955" w14:paraId="353F9BEB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792294" w14:textId="77777777" w:rsidR="001B2955" w:rsidRPr="001B2955" w:rsidRDefault="001B2955" w:rsidP="003132F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II. Aktivált saját teljesítmények értéke (03+04)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D30692D" w14:textId="77777777" w:rsidR="001B2955" w:rsidRPr="001B2955" w:rsidRDefault="001B2955" w:rsidP="00313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</w:tr>
      <w:tr w:rsidR="001B2955" w:rsidRPr="001B2955" w14:paraId="226E5383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4D6587" w14:textId="77777777" w:rsidR="001B2955" w:rsidRPr="009134A0" w:rsidRDefault="001B2955" w:rsidP="003132F3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03. Saját termelésű készletek állományváltozása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3CE01C" w14:textId="77777777" w:rsidR="001B2955" w:rsidRPr="009134A0" w:rsidRDefault="001B2955" w:rsidP="003132F3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</w:tr>
      <w:tr w:rsidR="001B2955" w:rsidRPr="001B2955" w14:paraId="3AB63D81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868B0C" w14:textId="77777777" w:rsidR="001B2955" w:rsidRPr="009134A0" w:rsidRDefault="001B2955" w:rsidP="003132F3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04. Saját előállítású eszközök aktivált értéke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914FFC" w14:textId="77777777" w:rsidR="001B2955" w:rsidRPr="009134A0" w:rsidRDefault="001B2955" w:rsidP="003132F3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</w:tr>
      <w:tr w:rsidR="001B2955" w:rsidRPr="001B2955" w14:paraId="11043284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C625839" w14:textId="77777777" w:rsidR="001B2955" w:rsidRPr="001B2955" w:rsidRDefault="001B2955" w:rsidP="003132F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III. Egyéb bevételek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3DF8528" w14:textId="77777777" w:rsidR="001B2955" w:rsidRPr="001B2955" w:rsidRDefault="001B2955" w:rsidP="00313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21 989 817</w:t>
            </w:r>
          </w:p>
        </w:tc>
      </w:tr>
      <w:tr w:rsidR="001B2955" w:rsidRPr="001B2955" w14:paraId="0B3F7B32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912A367" w14:textId="77777777" w:rsidR="001B2955" w:rsidRPr="001B2955" w:rsidRDefault="001B2955" w:rsidP="003132F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IV. Anyagjellegű ráfordítások (+05+06+07+08+09)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B13A221" w14:textId="77777777" w:rsidR="001B2955" w:rsidRPr="001B2955" w:rsidRDefault="001B2955" w:rsidP="00313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7 414 813</w:t>
            </w:r>
          </w:p>
        </w:tc>
      </w:tr>
      <w:tr w:rsidR="001B2955" w:rsidRPr="001B2955" w14:paraId="1116D55F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65F147" w14:textId="77777777" w:rsidR="001B2955" w:rsidRPr="009134A0" w:rsidRDefault="001B2955" w:rsidP="003132F3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 xml:space="preserve">05. Anyagköltség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E5E88A" w14:textId="77777777" w:rsidR="001B2955" w:rsidRPr="009134A0" w:rsidRDefault="001B2955" w:rsidP="003132F3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2 609 612</w:t>
            </w:r>
          </w:p>
        </w:tc>
      </w:tr>
      <w:tr w:rsidR="001B2955" w:rsidRPr="001B2955" w14:paraId="7011CBF3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044BE5" w14:textId="77777777" w:rsidR="001B2955" w:rsidRPr="009134A0" w:rsidRDefault="001B2955" w:rsidP="003132F3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06. Igénybe vett szolgáltatások értéke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E05461" w14:textId="77777777" w:rsidR="001B2955" w:rsidRPr="009134A0" w:rsidRDefault="001B2955" w:rsidP="003132F3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4 664 993</w:t>
            </w:r>
          </w:p>
        </w:tc>
      </w:tr>
      <w:tr w:rsidR="001B2955" w:rsidRPr="001B2955" w14:paraId="3EA0F5AA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5CA2AC0" w14:textId="77777777" w:rsidR="001B2955" w:rsidRPr="009134A0" w:rsidRDefault="001B2955" w:rsidP="003132F3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07. Egyéb szolgáltatások értéke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D70328" w14:textId="77777777" w:rsidR="001B2955" w:rsidRPr="009134A0" w:rsidRDefault="001B2955" w:rsidP="003132F3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140 207</w:t>
            </w:r>
          </w:p>
        </w:tc>
      </w:tr>
      <w:tr w:rsidR="001B2955" w:rsidRPr="001B2955" w14:paraId="1EAB717E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FD5652" w14:textId="77777777" w:rsidR="001B2955" w:rsidRPr="009134A0" w:rsidRDefault="001B2955" w:rsidP="003132F3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08. Eladott áruk beszerzési értéke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E56047" w14:textId="77777777" w:rsidR="001B2955" w:rsidRPr="009134A0" w:rsidRDefault="001B2955" w:rsidP="003132F3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</w:tr>
      <w:tr w:rsidR="001B2955" w:rsidRPr="001B2955" w14:paraId="7F31A57E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2D9F41" w14:textId="77777777" w:rsidR="001B2955" w:rsidRPr="009134A0" w:rsidRDefault="001B2955" w:rsidP="003132F3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09. Eladott (közvetített) szolgáltatások értéke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434819" w14:textId="77777777" w:rsidR="001B2955" w:rsidRPr="009134A0" w:rsidRDefault="001B2955" w:rsidP="003132F3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</w:tr>
      <w:tr w:rsidR="001B2955" w:rsidRPr="001B2955" w14:paraId="0C47B600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EA6DEBE" w14:textId="77777777" w:rsidR="001B2955" w:rsidRPr="001B2955" w:rsidRDefault="001B2955" w:rsidP="003132F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V. Személyi jellegű ráfordítások (10+11+12)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BBDE30" w14:textId="77777777" w:rsidR="001B2955" w:rsidRPr="001B2955" w:rsidRDefault="001B2955" w:rsidP="00313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13 775 682</w:t>
            </w:r>
          </w:p>
        </w:tc>
      </w:tr>
      <w:tr w:rsidR="001B2955" w:rsidRPr="001B2955" w14:paraId="575FE6C3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1DDA51" w14:textId="77777777" w:rsidR="001B2955" w:rsidRPr="009134A0" w:rsidRDefault="001B2955" w:rsidP="003132F3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10. Bérköltség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4D37BC" w14:textId="77777777" w:rsidR="001B2955" w:rsidRPr="009134A0" w:rsidRDefault="001B2955" w:rsidP="003132F3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11 430 316</w:t>
            </w:r>
          </w:p>
        </w:tc>
      </w:tr>
      <w:tr w:rsidR="001B2955" w:rsidRPr="001B2955" w14:paraId="16DB51EA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249AEA" w14:textId="77777777" w:rsidR="001B2955" w:rsidRPr="009134A0" w:rsidRDefault="001B2955" w:rsidP="003132F3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 xml:space="preserve">11. Személyi jellegű egyéb kifizetések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57AED7" w14:textId="77777777" w:rsidR="001B2955" w:rsidRPr="009134A0" w:rsidRDefault="001B2955" w:rsidP="003132F3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704 046</w:t>
            </w:r>
          </w:p>
        </w:tc>
      </w:tr>
      <w:tr w:rsidR="001B2955" w:rsidRPr="001B2955" w14:paraId="73C65E71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E22F62" w14:textId="77777777" w:rsidR="001B2955" w:rsidRPr="009134A0" w:rsidRDefault="001B2955" w:rsidP="003132F3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12. Bérjárulékok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40B757" w14:textId="77777777" w:rsidR="001B2955" w:rsidRPr="009134A0" w:rsidRDefault="001B2955" w:rsidP="003132F3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34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1 641 320</w:t>
            </w:r>
          </w:p>
        </w:tc>
      </w:tr>
      <w:tr w:rsidR="001B2955" w:rsidRPr="001B2955" w14:paraId="42D1E391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220D17" w14:textId="77777777" w:rsidR="001B2955" w:rsidRPr="001B2955" w:rsidRDefault="001B2955" w:rsidP="003132F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VI. Értékcsökkenési leírás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5CDE88" w14:textId="77777777" w:rsidR="001B2955" w:rsidRPr="001B2955" w:rsidRDefault="001B2955" w:rsidP="00313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1 285 555</w:t>
            </w:r>
          </w:p>
        </w:tc>
      </w:tr>
      <w:tr w:rsidR="001B2955" w:rsidRPr="001B2955" w14:paraId="1D6A901E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9141B8E" w14:textId="77777777" w:rsidR="001B2955" w:rsidRPr="001B2955" w:rsidRDefault="001B2955" w:rsidP="003132F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VII. Egyéb ráfordítások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371BCF3" w14:textId="77777777" w:rsidR="001B2955" w:rsidRPr="001B2955" w:rsidRDefault="001B2955" w:rsidP="00313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2 286 659</w:t>
            </w:r>
          </w:p>
        </w:tc>
      </w:tr>
      <w:tr w:rsidR="001B2955" w:rsidRPr="001B2955" w14:paraId="5A937C2F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27A093" w14:textId="77777777" w:rsidR="001B2955" w:rsidRPr="001B2955" w:rsidRDefault="001B2955" w:rsidP="003132F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A. Üzemi (üzleti) tevékenység eredménye (I+II+III-IV-V-VI-VII)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747DA6E" w14:textId="77777777" w:rsidR="001B2955" w:rsidRPr="001B2955" w:rsidRDefault="001B2955" w:rsidP="00313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301 356</w:t>
            </w:r>
          </w:p>
        </w:tc>
      </w:tr>
      <w:tr w:rsidR="001B2955" w:rsidRPr="001B2955" w14:paraId="67E97B2C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100930" w14:textId="77777777" w:rsidR="001B2955" w:rsidRPr="001B2955" w:rsidRDefault="001B2955" w:rsidP="003132F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VIII. Pénzügyi műveletek bevételei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3D68C7" w14:textId="77777777" w:rsidR="001B2955" w:rsidRPr="001B2955" w:rsidRDefault="001B2955" w:rsidP="00313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700 000</w:t>
            </w:r>
          </w:p>
        </w:tc>
      </w:tr>
      <w:tr w:rsidR="001B2955" w:rsidRPr="001B2955" w14:paraId="34C8ED38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32741F2" w14:textId="77777777" w:rsidR="001B2955" w:rsidRPr="001B2955" w:rsidRDefault="001B2955" w:rsidP="003132F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IX. Pénzügyi műveletek ráfordításai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19972A" w14:textId="77777777" w:rsidR="001B2955" w:rsidRPr="001B2955" w:rsidRDefault="001B2955" w:rsidP="00313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</w:tr>
      <w:tr w:rsidR="001B2955" w:rsidRPr="001B2955" w14:paraId="261ACD6D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B414859" w14:textId="77777777" w:rsidR="001B2955" w:rsidRPr="001B2955" w:rsidRDefault="001B2955" w:rsidP="003132F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B. Pénzügyi műveletek eredménye (VIII-IX)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281515B" w14:textId="77777777" w:rsidR="001B2955" w:rsidRPr="001B2955" w:rsidRDefault="001B2955" w:rsidP="00313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700 000</w:t>
            </w:r>
          </w:p>
        </w:tc>
      </w:tr>
      <w:tr w:rsidR="001B2955" w:rsidRPr="001B2955" w14:paraId="46BA701E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D479F5E" w14:textId="77777777" w:rsidR="001B2955" w:rsidRPr="001B2955" w:rsidRDefault="001B2955" w:rsidP="003132F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C. Adózás előtti eredmény (+C+D)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FB9D201" w14:textId="77777777" w:rsidR="001B2955" w:rsidRPr="001B2955" w:rsidRDefault="001B2955" w:rsidP="00313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1 001 356</w:t>
            </w:r>
          </w:p>
        </w:tc>
      </w:tr>
      <w:tr w:rsidR="001B2955" w:rsidRPr="001B2955" w14:paraId="4DC23F1B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96BFD32" w14:textId="77777777" w:rsidR="001B2955" w:rsidRPr="001B2955" w:rsidRDefault="001B2955" w:rsidP="003132F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X. Adófizetési kötelezettség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EDD6040" w14:textId="77777777" w:rsidR="001B2955" w:rsidRPr="001B2955" w:rsidRDefault="001B2955" w:rsidP="00313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</w:tr>
      <w:tr w:rsidR="001B2955" w:rsidRPr="001B2955" w14:paraId="7CBC9862" w14:textId="77777777" w:rsidTr="003132F3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FFBD011" w14:textId="77777777" w:rsidR="001B2955" w:rsidRPr="001B2955" w:rsidRDefault="001B2955" w:rsidP="003132F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D. Adózott eredmény </w:t>
            </w:r>
            <w:proofErr w:type="gramStart"/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( E</w:t>
            </w:r>
            <w:proofErr w:type="gramEnd"/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-XII)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69ED2C" w14:textId="77777777" w:rsidR="001B2955" w:rsidRPr="001B2955" w:rsidRDefault="001B2955" w:rsidP="00313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1 001 356</w:t>
            </w:r>
          </w:p>
        </w:tc>
      </w:tr>
    </w:tbl>
    <w:p w14:paraId="3167979B" w14:textId="51C184EB" w:rsidR="00CB0C64" w:rsidRDefault="00CB0C64">
      <w:pPr>
        <w:rPr>
          <w:rFonts w:cstheme="minorHAnsi"/>
        </w:rPr>
      </w:pPr>
      <w:r>
        <w:rPr>
          <w:rFonts w:cstheme="minorHAnsi"/>
        </w:rPr>
        <w:br w:type="page"/>
      </w:r>
    </w:p>
    <w:p w14:paraId="583FC7A9" w14:textId="23782D97" w:rsidR="00CB0C64" w:rsidRPr="001B2955" w:rsidRDefault="00CB0C64" w:rsidP="00CB0C64">
      <w:pPr>
        <w:jc w:val="center"/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  <w:lastRenderedPageBreak/>
        <w:t>MÉRLEG TERV 2023.</w:t>
      </w:r>
      <w:r w:rsidR="00805B15"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  <w:t>12.31</w:t>
      </w:r>
    </w:p>
    <w:p w14:paraId="21DB8353" w14:textId="77777777" w:rsidR="00CB0C64" w:rsidRDefault="00CB0C64" w:rsidP="00CB0C64">
      <w:pPr>
        <w:rPr>
          <w:rFonts w:cstheme="minorHAnsi"/>
        </w:rPr>
      </w:pPr>
    </w:p>
    <w:tbl>
      <w:tblPr>
        <w:tblW w:w="8363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126"/>
      </w:tblGrid>
      <w:tr w:rsidR="00805B15" w:rsidRPr="00805B15" w14:paraId="0367D174" w14:textId="77777777" w:rsidTr="00805B15">
        <w:trPr>
          <w:trHeight w:val="476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98748" w14:textId="77777777" w:rsidR="00805B15" w:rsidRPr="001B2955" w:rsidRDefault="00805B15" w:rsidP="00805B15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A3E9" w14:textId="7839A1DD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 xml:space="preserve">adatok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eFt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-ban</w:t>
            </w:r>
          </w:p>
        </w:tc>
      </w:tr>
      <w:tr w:rsidR="00805B15" w:rsidRPr="00805B15" w14:paraId="623A99B9" w14:textId="77777777" w:rsidTr="00805B15">
        <w:trPr>
          <w:trHeight w:val="476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AFDA7" w14:textId="6D4304C6" w:rsidR="00805B15" w:rsidRPr="00805B15" w:rsidRDefault="00805B15" w:rsidP="00805B1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B295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Miskolci Egyetem</w:t>
            </w:r>
            <w:r w:rsidRPr="001B295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br/>
              <w:t xml:space="preserve">2023. évi üzleti terv -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mérleg</w:t>
            </w:r>
            <w:r w:rsidRPr="001B295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terv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4CA89" w14:textId="77777777" w:rsidR="00805B15" w:rsidRPr="00805B15" w:rsidRDefault="00805B15" w:rsidP="00805B1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2023.12.31. terv</w:t>
            </w:r>
          </w:p>
        </w:tc>
      </w:tr>
      <w:tr w:rsidR="00805B15" w:rsidRPr="00805B15" w14:paraId="36D3FA2F" w14:textId="77777777" w:rsidTr="00805B15">
        <w:trPr>
          <w:trHeight w:val="4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31A2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5782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805B15" w:rsidRPr="00805B15" w14:paraId="54A008A6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319C63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A. BEFEKTETETT ESZKÖZÖK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E5BD8FB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b/>
                <w:bCs/>
                <w:sz w:val="24"/>
                <w:szCs w:val="24"/>
              </w:rPr>
              <w:t xml:space="preserve">22 596 064 </w:t>
            </w:r>
          </w:p>
        </w:tc>
      </w:tr>
      <w:tr w:rsidR="00805B15" w:rsidRPr="00805B15" w14:paraId="0DE33791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9EB3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I. IMMATERIÁLIS JAVAK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DEEE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sz w:val="24"/>
                <w:szCs w:val="24"/>
              </w:rPr>
              <w:t xml:space="preserve">449 771 </w:t>
            </w:r>
          </w:p>
        </w:tc>
      </w:tr>
      <w:tr w:rsidR="00805B15" w:rsidRPr="00805B15" w14:paraId="08BA951C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66C1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II. TÁRGYI ESZKÖZÖK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ECBA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sz w:val="24"/>
                <w:szCs w:val="24"/>
              </w:rPr>
              <w:t xml:space="preserve">22 142 893 </w:t>
            </w:r>
          </w:p>
        </w:tc>
      </w:tr>
      <w:tr w:rsidR="00805B15" w:rsidRPr="00805B15" w14:paraId="104450EA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F81C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III. BEFEKTETETT PÉNZÜGYI ESZKÖZÖK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50A2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sz w:val="24"/>
                <w:szCs w:val="24"/>
              </w:rPr>
              <w:t xml:space="preserve">3 400 </w:t>
            </w:r>
          </w:p>
        </w:tc>
      </w:tr>
      <w:tr w:rsidR="00805B15" w:rsidRPr="00805B15" w14:paraId="758808BE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7E0D070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B. FORGÓESZKÖZÖK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BF51DE1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b/>
                <w:bCs/>
                <w:sz w:val="24"/>
                <w:szCs w:val="24"/>
              </w:rPr>
              <w:t xml:space="preserve">8 648 296 </w:t>
            </w:r>
          </w:p>
        </w:tc>
      </w:tr>
      <w:tr w:rsidR="00805B15" w:rsidRPr="00805B15" w14:paraId="109B8C25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037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I. KÉSZLETEK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762D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sz w:val="24"/>
                <w:szCs w:val="24"/>
              </w:rPr>
              <w:t xml:space="preserve">58 000 </w:t>
            </w:r>
          </w:p>
        </w:tc>
      </w:tr>
      <w:tr w:rsidR="00805B15" w:rsidRPr="00805B15" w14:paraId="0EFEEA15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1B38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II. KÖVETELÉSEK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12E6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sz w:val="24"/>
                <w:szCs w:val="24"/>
              </w:rPr>
              <w:t xml:space="preserve">431 000 </w:t>
            </w:r>
          </w:p>
        </w:tc>
      </w:tr>
      <w:tr w:rsidR="00805B15" w:rsidRPr="00805B15" w14:paraId="6854A361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EA03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IV. PÉNZESZKÖZÖK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772C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sz w:val="24"/>
                <w:szCs w:val="24"/>
              </w:rPr>
              <w:t xml:space="preserve">8 159 296 </w:t>
            </w:r>
          </w:p>
        </w:tc>
      </w:tr>
      <w:tr w:rsidR="00805B15" w:rsidRPr="00805B15" w14:paraId="01EBC565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0CBC9F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C. AKTÍV IDŐBELI ELHATÁROLÁSOK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ABFFA23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b/>
                <w:bCs/>
                <w:sz w:val="24"/>
                <w:szCs w:val="24"/>
              </w:rPr>
              <w:t xml:space="preserve">18 763 231 </w:t>
            </w:r>
          </w:p>
        </w:tc>
      </w:tr>
      <w:tr w:rsidR="00805B15" w:rsidRPr="00805B15" w14:paraId="0A8631C1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D005B67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ESZKÖZÖK (AKTÍVÁK) ÖSSZESEN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7D7BD4E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b/>
                <w:bCs/>
                <w:sz w:val="24"/>
                <w:szCs w:val="24"/>
              </w:rPr>
              <w:t xml:space="preserve">50 007 591 </w:t>
            </w:r>
          </w:p>
        </w:tc>
      </w:tr>
      <w:tr w:rsidR="00805B15" w:rsidRPr="00805B15" w14:paraId="0C5954C9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92F797A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D. SAJÁT TŐKE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F2D6A70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b/>
                <w:bCs/>
                <w:sz w:val="24"/>
                <w:szCs w:val="24"/>
              </w:rPr>
              <w:t xml:space="preserve">17 964 980 </w:t>
            </w:r>
          </w:p>
        </w:tc>
      </w:tr>
      <w:tr w:rsidR="00805B15" w:rsidRPr="00805B15" w14:paraId="44F1EFCE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4D81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I. JEGYZETT TŐKE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111B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sz w:val="24"/>
                <w:szCs w:val="24"/>
              </w:rPr>
              <w:t xml:space="preserve">14 095 066 </w:t>
            </w:r>
          </w:p>
        </w:tc>
      </w:tr>
      <w:tr w:rsidR="00805B15" w:rsidRPr="00805B15" w14:paraId="7E307272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981E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III. TŐKETARTALÉK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9957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sz w:val="24"/>
                <w:szCs w:val="24"/>
              </w:rPr>
              <w:t xml:space="preserve">599 215 </w:t>
            </w:r>
          </w:p>
        </w:tc>
      </w:tr>
      <w:tr w:rsidR="00805B15" w:rsidRPr="00805B15" w14:paraId="626B0DC2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896F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IV. EREDMÉNYTARTALÉK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E66E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sz w:val="24"/>
                <w:szCs w:val="24"/>
              </w:rPr>
              <w:t xml:space="preserve">2 269 344 </w:t>
            </w:r>
          </w:p>
        </w:tc>
      </w:tr>
      <w:tr w:rsidR="00805B15" w:rsidRPr="00805B15" w14:paraId="5CA570AB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B8CC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VII. ADÓZOTT EREDMÉNY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98C4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sz w:val="24"/>
                <w:szCs w:val="24"/>
              </w:rPr>
              <w:t xml:space="preserve">1 001 356 </w:t>
            </w:r>
          </w:p>
        </w:tc>
      </w:tr>
      <w:tr w:rsidR="00805B15" w:rsidRPr="00805B15" w14:paraId="3B23418C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E02550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E. CÉLTARTALAKOK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0461A8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b/>
                <w:bCs/>
                <w:sz w:val="24"/>
                <w:szCs w:val="24"/>
              </w:rPr>
              <w:t xml:space="preserve">8 635 </w:t>
            </w:r>
          </w:p>
        </w:tc>
      </w:tr>
      <w:tr w:rsidR="00805B15" w:rsidRPr="00805B15" w14:paraId="1707FE21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9677B1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F. KÖTELEZETTSÉGEK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F0C5439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b/>
                <w:bCs/>
                <w:sz w:val="24"/>
                <w:szCs w:val="24"/>
              </w:rPr>
              <w:t xml:space="preserve">26 033 975 </w:t>
            </w:r>
          </w:p>
        </w:tc>
      </w:tr>
      <w:tr w:rsidR="00805B15" w:rsidRPr="00805B15" w14:paraId="7904ED4E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EF5D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II. HOSSZÚ LEJÁRATÚ KÖTELEZETTSÉGEK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2B0A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sz w:val="24"/>
                <w:szCs w:val="24"/>
              </w:rPr>
              <w:t xml:space="preserve">863 223 </w:t>
            </w:r>
          </w:p>
        </w:tc>
      </w:tr>
      <w:tr w:rsidR="00805B15" w:rsidRPr="00805B15" w14:paraId="6D9B9C6A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BEE6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III. RÖVID LEJÁRATÚ KÖTELEZETTSÉGEK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382C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sz w:val="24"/>
                <w:szCs w:val="24"/>
              </w:rPr>
              <w:t xml:space="preserve">25 170 753 </w:t>
            </w:r>
          </w:p>
        </w:tc>
      </w:tr>
      <w:tr w:rsidR="00805B15" w:rsidRPr="00805B15" w14:paraId="17855041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5CC83B3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G. PASSZÍV IDŐBELI ELHATÁROLÁSOK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D24600B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b/>
                <w:bCs/>
                <w:sz w:val="24"/>
                <w:szCs w:val="24"/>
              </w:rPr>
              <w:t xml:space="preserve">6 000 000 </w:t>
            </w:r>
          </w:p>
        </w:tc>
      </w:tr>
      <w:tr w:rsidR="00805B15" w:rsidRPr="00805B15" w14:paraId="2A557439" w14:textId="77777777" w:rsidTr="00805B15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0648150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FORRÁSOK (PASSZÍVÁK) ÖSSZESEN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ADAE379" w14:textId="77777777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05B15">
              <w:rPr>
                <w:rFonts w:cstheme="minorHAnsi"/>
                <w:b/>
                <w:bCs/>
                <w:sz w:val="24"/>
                <w:szCs w:val="24"/>
              </w:rPr>
              <w:t xml:space="preserve">50 007 591 </w:t>
            </w:r>
          </w:p>
        </w:tc>
      </w:tr>
    </w:tbl>
    <w:p w14:paraId="08151B3E" w14:textId="77777777" w:rsidR="001B2955" w:rsidRDefault="001B2955">
      <w:pPr>
        <w:rPr>
          <w:rFonts w:cstheme="minorHAnsi"/>
        </w:rPr>
      </w:pPr>
    </w:p>
    <w:p w14:paraId="2ECA467E" w14:textId="77777777" w:rsidR="00CB0C64" w:rsidRDefault="00CB0C64">
      <w:pPr>
        <w:rPr>
          <w:rFonts w:cstheme="minorHAnsi"/>
        </w:rPr>
      </w:pPr>
    </w:p>
    <w:p w14:paraId="7545DC3A" w14:textId="77777777" w:rsidR="00CB0C64" w:rsidRPr="001B2955" w:rsidRDefault="00CB0C64">
      <w:pPr>
        <w:rPr>
          <w:rFonts w:cstheme="minorHAnsi"/>
        </w:rPr>
      </w:pPr>
    </w:p>
    <w:sectPr w:rsidR="00CB0C64" w:rsidRPr="001B2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55"/>
    <w:rsid w:val="001B2955"/>
    <w:rsid w:val="004857B9"/>
    <w:rsid w:val="00805B15"/>
    <w:rsid w:val="009134A0"/>
    <w:rsid w:val="00CB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D476"/>
  <w15:chartTrackingRefBased/>
  <w15:docId w15:val="{A8FB75BF-4E83-416B-928D-555BE5C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15853E3A-B638-45C0-AB9C-11BDC7D1AD72}"/>
</file>

<file path=customXml/itemProps2.xml><?xml version="1.0" encoding="utf-8"?>
<ds:datastoreItem xmlns:ds="http://schemas.openxmlformats.org/officeDocument/2006/customXml" ds:itemID="{4C3913D1-760B-4925-984D-BD482F98BA49}"/>
</file>

<file path=customXml/itemProps3.xml><?xml version="1.0" encoding="utf-8"?>
<ds:datastoreItem xmlns:ds="http://schemas.openxmlformats.org/officeDocument/2006/customXml" ds:itemID="{9816AD61-C391-4A0C-968F-62286EBB5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275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Csiky Orsolya</dc:creator>
  <cp:keywords/>
  <dc:description/>
  <cp:lastModifiedBy>Csiky Orsolya</cp:lastModifiedBy>
  <cp:revision>4</cp:revision>
  <dcterms:created xsi:type="dcterms:W3CDTF">2024-01-11T09:44:00Z</dcterms:created>
  <dcterms:modified xsi:type="dcterms:W3CDTF">2024-01-12T11:16:00Z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