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AA44" w14:textId="7AF7BBE9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BEJÖVŐ MOTIVÁCIÓS FELMÉRÉS (2023)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396BA1F6" w:rsidR="00F019F6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Intézményi beszámoló a 2022/2023. tanév második félévében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34F4E5E5" w14:textId="322445DA" w:rsidR="00EB2EA3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B36F1" w14:textId="77777777" w:rsidR="002E15ED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felmérésben mindösszesen 31 hallgató vett részt, ami alacsony válaszadási arányt jelent</w:t>
      </w:r>
      <w:r w:rsidR="00E52638">
        <w:rPr>
          <w:rFonts w:ascii="Times New Roman" w:hAnsi="Times New Roman" w:cs="Times New Roman"/>
          <w:sz w:val="24"/>
          <w:szCs w:val="24"/>
        </w:rPr>
        <w:t xml:space="preserve"> (11%)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00A6">
        <w:rPr>
          <w:rFonts w:ascii="Times New Roman" w:hAnsi="Times New Roman" w:cs="Times New Roman"/>
          <w:sz w:val="24"/>
          <w:szCs w:val="24"/>
        </w:rPr>
        <w:t xml:space="preserve">Az alacsony válaszadási hajlandósággal összefüggésben lehet, hogy a kérdőíves rendszer az elmaradt frissítések miatt használhatatlanná vált és a rendszer </w:t>
      </w:r>
      <w:proofErr w:type="spellStart"/>
      <w:r w:rsidR="009800A6">
        <w:rPr>
          <w:rFonts w:ascii="Times New Roman" w:hAnsi="Times New Roman" w:cs="Times New Roman"/>
          <w:sz w:val="24"/>
          <w:szCs w:val="24"/>
        </w:rPr>
        <w:t>újratelepítése</w:t>
      </w:r>
      <w:proofErr w:type="spellEnd"/>
      <w:r w:rsidR="009800A6">
        <w:rPr>
          <w:rFonts w:ascii="Times New Roman" w:hAnsi="Times New Roman" w:cs="Times New Roman"/>
          <w:sz w:val="24"/>
          <w:szCs w:val="24"/>
        </w:rPr>
        <w:t xml:space="preserve"> időigényes folyamat volt, aminek következtében a februári lekérdezés elmaradt, </w:t>
      </w:r>
      <w:r w:rsidR="002E15ED">
        <w:rPr>
          <w:rFonts w:ascii="Times New Roman" w:hAnsi="Times New Roman" w:cs="Times New Roman"/>
          <w:sz w:val="24"/>
          <w:szCs w:val="24"/>
        </w:rPr>
        <w:t>a felmérés pótlására augusztus végén került sor, az adatgyűjtés két hétig tartott.</w:t>
      </w:r>
    </w:p>
    <w:p w14:paraId="4C06CBA7" w14:textId="77777777" w:rsidR="002E15ED" w:rsidRDefault="002E15E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96DC" w14:textId="082814FE" w:rsidR="00EB2EA3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nagyrészt nem duális férfi hallgató. </w:t>
      </w:r>
      <w:r w:rsidR="000546F1">
        <w:rPr>
          <w:rFonts w:ascii="Times New Roman" w:hAnsi="Times New Roman" w:cs="Times New Roman"/>
          <w:sz w:val="24"/>
          <w:szCs w:val="24"/>
        </w:rPr>
        <w:t>Döntően</w:t>
      </w:r>
      <w:r>
        <w:rPr>
          <w:rFonts w:ascii="Times New Roman" w:hAnsi="Times New Roman" w:cs="Times New Roman"/>
          <w:sz w:val="24"/>
          <w:szCs w:val="24"/>
        </w:rPr>
        <w:t xml:space="preserve"> a Gépészmérnöki és Informatikai Kar friss hallgatói töltötték ki a kérdőívet (58,1%), mellette a Gazdaságtudományi Kar hallgatói értek el magasabb kitöltési arányt (25,8%), majd a Műszaki Földtudományi Kar (12,9%), illetve az Anyag- és </w:t>
      </w:r>
      <w:r w:rsidR="00644B36">
        <w:rPr>
          <w:rFonts w:ascii="Times New Roman" w:hAnsi="Times New Roman" w:cs="Times New Roman"/>
          <w:sz w:val="24"/>
          <w:szCs w:val="24"/>
        </w:rPr>
        <w:t>Vegyészmérnöki</w:t>
      </w:r>
      <w:r>
        <w:rPr>
          <w:rFonts w:ascii="Times New Roman" w:hAnsi="Times New Roman" w:cs="Times New Roman"/>
          <w:sz w:val="24"/>
          <w:szCs w:val="24"/>
        </w:rPr>
        <w:t xml:space="preserve"> Kar (3,2%) képviseltette magát. Az Állam és Jogtudományi Karról, a Bölcsészettudományi Karról, a Bartók Béla Zeneművészeti Intézettől, és az Egészségtudományi Karról nem érkezett kitöltés. </w:t>
      </w:r>
      <w:r w:rsidR="00794A9C">
        <w:rPr>
          <w:rFonts w:ascii="Times New Roman" w:hAnsi="Times New Roman" w:cs="Times New Roman"/>
          <w:sz w:val="24"/>
          <w:szCs w:val="24"/>
        </w:rPr>
        <w:t xml:space="preserve">A hallgatók nagyrésze levelező tagozatú (67,7%), kisebb hányada pedig nappali (32,3%), esti és távoktatásban résztvevő hallgató nem töltötte ki a felmérést. </w:t>
      </w:r>
      <w:r w:rsidR="0017329D">
        <w:rPr>
          <w:rFonts w:ascii="Times New Roman" w:hAnsi="Times New Roman" w:cs="Times New Roman"/>
          <w:sz w:val="24"/>
          <w:szCs w:val="24"/>
        </w:rPr>
        <w:t xml:space="preserve">74,2% államilag támogatott, míg 25,8% költségtérítéses finanszírozási formában tanul. </w:t>
      </w:r>
    </w:p>
    <w:p w14:paraId="10E63959" w14:textId="40737839" w:rsidR="0017329D" w:rsidRDefault="0017329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1BDA" w14:textId="4C70BB9E" w:rsidR="0017329D" w:rsidRDefault="007428F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egyetemi felvétel idején a hallgatók 34,5%-a Miskolc</w:t>
      </w:r>
      <w:r w:rsidR="009928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vagy Borsod-Abaúj-Zemplén vármegyében rendelkeztek állandó lakhellyel. A szomszédos megyék közül Hajdú-Bihart kevésbé (3,4%), Heves megyét (10,3%) inkább sikeresebben </w:t>
      </w:r>
      <w:r w:rsidR="009928E7">
        <w:rPr>
          <w:rFonts w:ascii="Times New Roman" w:hAnsi="Times New Roman" w:cs="Times New Roman"/>
          <w:sz w:val="24"/>
          <w:szCs w:val="24"/>
        </w:rPr>
        <w:t>tudta elérni</w:t>
      </w:r>
      <w:r>
        <w:rPr>
          <w:rFonts w:ascii="Times New Roman" w:hAnsi="Times New Roman" w:cs="Times New Roman"/>
          <w:sz w:val="24"/>
          <w:szCs w:val="24"/>
        </w:rPr>
        <w:t xml:space="preserve"> a Miskolci Egyetem. Ezenkívül Budapestről érkez</w:t>
      </w:r>
      <w:r w:rsidR="009928E7">
        <w:rPr>
          <w:rFonts w:ascii="Times New Roman" w:hAnsi="Times New Roman" w:cs="Times New Roman"/>
          <w:sz w:val="24"/>
          <w:szCs w:val="24"/>
        </w:rPr>
        <w:t>tek még többen</w:t>
      </w:r>
      <w:r>
        <w:rPr>
          <w:rFonts w:ascii="Times New Roman" w:hAnsi="Times New Roman" w:cs="Times New Roman"/>
          <w:sz w:val="24"/>
          <w:szCs w:val="24"/>
        </w:rPr>
        <w:t xml:space="preserve"> (10,3%). </w:t>
      </w:r>
    </w:p>
    <w:p w14:paraId="7D674D71" w14:textId="13744EDF" w:rsidR="009E788D" w:rsidRDefault="009E788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47B54" w14:textId="42A3CE91" w:rsidR="009E788D" w:rsidRDefault="009800A6" w:rsidP="00EA597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1F0F3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97pt">
            <v:imagedata r:id="rId4" o:title="Counties_of_Hungary_2020"/>
          </v:shape>
        </w:pict>
      </w:r>
    </w:p>
    <w:p w14:paraId="1011F7FE" w14:textId="12904291" w:rsidR="004D58A7" w:rsidRDefault="00EA5978" w:rsidP="009E788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felvételt nyert hallgatók országos szintű megoszlása</w:t>
      </w:r>
    </w:p>
    <w:p w14:paraId="586749D5" w14:textId="2924AAFF" w:rsidR="009E788D" w:rsidRDefault="009E788D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0B3D4" w14:textId="70E1FB17" w:rsidR="009E788D" w:rsidRDefault="00E10747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legmagasabb iskolai végzettsége felsőfokú alapképzés (80,6%), így a kitöltők nagyrésze mesterképzésben vesz részt</w:t>
      </w:r>
      <w:r w:rsidR="00915441">
        <w:rPr>
          <w:rFonts w:ascii="Times New Roman" w:hAnsi="Times New Roman" w:cs="Times New Roman"/>
          <w:sz w:val="24"/>
          <w:szCs w:val="24"/>
        </w:rPr>
        <w:t xml:space="preserve"> (71%)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AA6E1" w14:textId="44F7190C" w:rsidR="00915441" w:rsidRDefault="00915441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8C77C" w14:textId="66636035" w:rsidR="00915441" w:rsidRDefault="00915441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szakra az érdeklődés és a családi, baráti ajánlások</w:t>
      </w:r>
      <w:r w:rsidR="00A07F1A">
        <w:rPr>
          <w:rFonts w:ascii="Times New Roman" w:hAnsi="Times New Roman" w:cs="Times New Roman"/>
          <w:sz w:val="24"/>
          <w:szCs w:val="24"/>
        </w:rPr>
        <w:t xml:space="preserve"> és az intézményről alkotott vélemények alapján</w:t>
      </w:r>
      <w:r>
        <w:rPr>
          <w:rFonts w:ascii="Times New Roman" w:hAnsi="Times New Roman" w:cs="Times New Roman"/>
          <w:sz w:val="24"/>
          <w:szCs w:val="24"/>
        </w:rPr>
        <w:t xml:space="preserve"> esett a választás</w:t>
      </w:r>
      <w:r w:rsidR="00A07F1A">
        <w:rPr>
          <w:rFonts w:ascii="Times New Roman" w:hAnsi="Times New Roman" w:cs="Times New Roman"/>
          <w:sz w:val="24"/>
          <w:szCs w:val="24"/>
        </w:rPr>
        <w:t>, viszont saját elhatározásból, mindenféle nyomástól mentesen iratkoztak be felsőfokú tanulmányok elvégzésére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0AA3">
        <w:rPr>
          <w:rFonts w:ascii="Times New Roman" w:hAnsi="Times New Roman" w:cs="Times New Roman"/>
          <w:sz w:val="24"/>
          <w:szCs w:val="24"/>
        </w:rPr>
        <w:t xml:space="preserve"> Azonban ezen válaszokra adott nagyon alacsony számú válaszok (1 db) alapján egyéb következtetés levonása irreleváns</w:t>
      </w:r>
      <w:r w:rsidR="00C22426">
        <w:rPr>
          <w:rFonts w:ascii="Times New Roman" w:hAnsi="Times New Roman" w:cs="Times New Roman"/>
          <w:sz w:val="24"/>
          <w:szCs w:val="24"/>
        </w:rPr>
        <w:t xml:space="preserve">. </w:t>
      </w:r>
      <w:r w:rsidR="00A07F1A">
        <w:rPr>
          <w:rFonts w:ascii="Times New Roman" w:hAnsi="Times New Roman" w:cs="Times New Roman"/>
          <w:sz w:val="24"/>
          <w:szCs w:val="24"/>
        </w:rPr>
        <w:t xml:space="preserve">Nagyrészt mesterképzésben vesznek részt a hallgatók, akik az alapképzést szintén a Miskolci Egyetemen </w:t>
      </w:r>
      <w:r w:rsidR="002007F7">
        <w:rPr>
          <w:rFonts w:ascii="Times New Roman" w:hAnsi="Times New Roman" w:cs="Times New Roman"/>
          <w:sz w:val="24"/>
          <w:szCs w:val="24"/>
        </w:rPr>
        <w:t>folytattá</w:t>
      </w:r>
      <w:r w:rsidR="00A07F1A">
        <w:rPr>
          <w:rFonts w:ascii="Times New Roman" w:hAnsi="Times New Roman" w:cs="Times New Roman"/>
          <w:sz w:val="24"/>
          <w:szCs w:val="24"/>
        </w:rPr>
        <w:t xml:space="preserve">k, így pozitív, hogy sokan szintén az intézményt választották a mesterképzés elvégzésére is. </w:t>
      </w:r>
    </w:p>
    <w:p w14:paraId="3524FF1C" w14:textId="3F7D8151" w:rsidR="00DB0D7B" w:rsidRDefault="00DB0D7B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E368" w14:textId="4D461C54" w:rsidR="00DB0D7B" w:rsidRDefault="00DB0D7B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tanulmányok befejezése után a versenyszférában szeretnének javarészt elhelyezkedni a </w:t>
      </w:r>
      <w:r w:rsidR="003A6D08">
        <w:rPr>
          <w:rFonts w:ascii="Times New Roman" w:hAnsi="Times New Roman" w:cs="Times New Roman"/>
          <w:sz w:val="24"/>
          <w:szCs w:val="24"/>
        </w:rPr>
        <w:t xml:space="preserve">válaszadók </w:t>
      </w:r>
      <w:r>
        <w:rPr>
          <w:rFonts w:ascii="Times New Roman" w:hAnsi="Times New Roman" w:cs="Times New Roman"/>
          <w:sz w:val="24"/>
          <w:szCs w:val="24"/>
        </w:rPr>
        <w:t xml:space="preserve">(83,9%) a </w:t>
      </w:r>
      <w:r w:rsidR="007C0700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ját képzettségüknek megfelelő szakmában (4,4-es átlag). </w:t>
      </w:r>
      <w:r w:rsidR="005A2E84">
        <w:rPr>
          <w:rFonts w:ascii="Times New Roman" w:hAnsi="Times New Roman" w:cs="Times New Roman"/>
          <w:sz w:val="24"/>
          <w:szCs w:val="24"/>
        </w:rPr>
        <w:t xml:space="preserve">A diplomás léttől </w:t>
      </w:r>
      <w:r w:rsidR="0097533A">
        <w:rPr>
          <w:rFonts w:ascii="Times New Roman" w:hAnsi="Times New Roman" w:cs="Times New Roman"/>
          <w:sz w:val="24"/>
          <w:szCs w:val="24"/>
        </w:rPr>
        <w:t xml:space="preserve">általánosságban elmondható, hogy a kitöltésben résztvevő hallgatók a magasabb jövedelmet, jobb életszínvonalat, jobb munkakörnyezetet és jobb betölthető pozíciókat várnak el. </w:t>
      </w:r>
    </w:p>
    <w:p w14:paraId="646A3A81" w14:textId="7C313AB0" w:rsidR="0011645C" w:rsidRDefault="0011645C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60C3" w14:textId="67FCD1E9" w:rsidR="0011645C" w:rsidRDefault="0011645C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A6D08">
        <w:rPr>
          <w:rFonts w:ascii="Times New Roman" w:hAnsi="Times New Roman" w:cs="Times New Roman"/>
          <w:sz w:val="24"/>
          <w:szCs w:val="24"/>
        </w:rPr>
        <w:t>kitöltők</w:t>
      </w:r>
      <w:r>
        <w:rPr>
          <w:rFonts w:ascii="Times New Roman" w:hAnsi="Times New Roman" w:cs="Times New Roman"/>
          <w:sz w:val="24"/>
          <w:szCs w:val="24"/>
        </w:rPr>
        <w:t xml:space="preserve"> kompetenciái, saját bevallásuk alapján kifejezetten jók, mely szintén betudható annak, hogy már nagyrészt mesterképzésben résztvevő hallgatók töltötték ki a felmérést, minden eredményeképpen az alapképzésben már fejlődhettek ezen kompetenciák. </w:t>
      </w:r>
    </w:p>
    <w:p w14:paraId="317C6347" w14:textId="7FE47CEB" w:rsidR="00D10970" w:rsidRDefault="00D10970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436C" w14:textId="056CE4A2" w:rsidR="00D10970" w:rsidRDefault="00D10970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alacsony számú kitöltés miatt nehéz következtetéseket levonni. Az is szűkíti a kört, hogy nagyrészt mesterképzéses hallgatók töltötték ki a felmérést, ami alapján viszont feltételezhető, hogy elégedettek voltak az alapképzésben szerzett intézményi tapasztalatokkal, ezért folytatták a mesterképzést az intézményünkben. </w:t>
      </w:r>
      <w:r w:rsidR="004521D8">
        <w:rPr>
          <w:rFonts w:ascii="Times New Roman" w:hAnsi="Times New Roman" w:cs="Times New Roman"/>
          <w:sz w:val="24"/>
          <w:szCs w:val="24"/>
        </w:rPr>
        <w:t xml:space="preserve">Így számukra már </w:t>
      </w:r>
      <w:proofErr w:type="spellStart"/>
      <w:r w:rsidR="004521D8">
        <w:rPr>
          <w:rFonts w:ascii="Times New Roman" w:hAnsi="Times New Roman" w:cs="Times New Roman"/>
          <w:sz w:val="24"/>
          <w:szCs w:val="24"/>
        </w:rPr>
        <w:t>irrelevánsak</w:t>
      </w:r>
      <w:proofErr w:type="spellEnd"/>
      <w:r w:rsidR="004521D8">
        <w:rPr>
          <w:rFonts w:ascii="Times New Roman" w:hAnsi="Times New Roman" w:cs="Times New Roman"/>
          <w:sz w:val="24"/>
          <w:szCs w:val="24"/>
        </w:rPr>
        <w:t xml:space="preserve"> a beiskolázási programok, melyek értékelésére alig érkezett válasz.</w:t>
      </w:r>
      <w:r w:rsidR="00C75931">
        <w:rPr>
          <w:rFonts w:ascii="Times New Roman" w:hAnsi="Times New Roman" w:cs="Times New Roman"/>
          <w:sz w:val="24"/>
          <w:szCs w:val="24"/>
        </w:rPr>
        <w:t xml:space="preserve"> </w:t>
      </w:r>
      <w:r w:rsidR="00124AC0">
        <w:rPr>
          <w:rFonts w:ascii="Times New Roman" w:hAnsi="Times New Roman" w:cs="Times New Roman"/>
          <w:sz w:val="24"/>
          <w:szCs w:val="24"/>
        </w:rPr>
        <w:t>Az egyetem</w:t>
      </w:r>
      <w:r w:rsidR="0044689A">
        <w:rPr>
          <w:rFonts w:ascii="Times New Roman" w:hAnsi="Times New Roman" w:cs="Times New Roman"/>
          <w:sz w:val="24"/>
          <w:szCs w:val="24"/>
        </w:rPr>
        <w:t xml:space="preserve">nek </w:t>
      </w:r>
      <w:r w:rsidR="002B20E4">
        <w:rPr>
          <w:rFonts w:ascii="Times New Roman" w:hAnsi="Times New Roman" w:cs="Times New Roman"/>
          <w:sz w:val="24"/>
          <w:szCs w:val="24"/>
        </w:rPr>
        <w:t>vár</w:t>
      </w:r>
      <w:r w:rsidR="0044689A">
        <w:rPr>
          <w:rFonts w:ascii="Times New Roman" w:hAnsi="Times New Roman" w:cs="Times New Roman"/>
          <w:sz w:val="24"/>
          <w:szCs w:val="24"/>
        </w:rPr>
        <w:t xml:space="preserve">megye szinten </w:t>
      </w:r>
      <w:r w:rsidR="002B20E4">
        <w:rPr>
          <w:rFonts w:ascii="Times New Roman" w:hAnsi="Times New Roman" w:cs="Times New Roman"/>
          <w:sz w:val="24"/>
          <w:szCs w:val="24"/>
        </w:rPr>
        <w:t>kiemelkedő a hírneve</w:t>
      </w:r>
      <w:r w:rsidR="00124AC0">
        <w:rPr>
          <w:rFonts w:ascii="Times New Roman" w:hAnsi="Times New Roman" w:cs="Times New Roman"/>
          <w:sz w:val="24"/>
          <w:szCs w:val="24"/>
        </w:rPr>
        <w:t xml:space="preserve">, látható ez abból, hogy a válaszadók nagyrésze B-A-Z vármegyéből </w:t>
      </w:r>
      <w:r w:rsidR="002B20E4">
        <w:rPr>
          <w:rFonts w:ascii="Times New Roman" w:hAnsi="Times New Roman" w:cs="Times New Roman"/>
          <w:sz w:val="24"/>
          <w:szCs w:val="24"/>
        </w:rPr>
        <w:t>érkezett.</w:t>
      </w:r>
      <w:r w:rsidR="00124AC0">
        <w:rPr>
          <w:rFonts w:ascii="Times New Roman" w:hAnsi="Times New Roman" w:cs="Times New Roman"/>
          <w:sz w:val="24"/>
          <w:szCs w:val="24"/>
        </w:rPr>
        <w:t xml:space="preserve"> Örvendetes, hogy Budapestről is képes volt az intézmény hallgatókat ide vonzani. </w:t>
      </w:r>
    </w:p>
    <w:p w14:paraId="35329850" w14:textId="77777777" w:rsidR="002B20E4" w:rsidRDefault="002B20E4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C9D68" w14:textId="4A3D101C" w:rsidR="002B20E4" w:rsidRDefault="002368A5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jövőben mindenképpen szükséges a felmérések ütemezett lekérdezése.</w:t>
      </w:r>
    </w:p>
    <w:p w14:paraId="489CBBAE" w14:textId="77777777" w:rsidR="002368A5" w:rsidRDefault="002368A5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C652C" w14:textId="77777777" w:rsidR="002368A5" w:rsidRDefault="002368A5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902AE" w14:textId="4262E1DC" w:rsidR="002368A5" w:rsidRPr="00B53282" w:rsidRDefault="002368A5" w:rsidP="002368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kiértékelést Faludi Tamás </w:t>
      </w:r>
      <w:r w:rsidR="00961F0D">
        <w:rPr>
          <w:rFonts w:ascii="Times New Roman" w:hAnsi="Times New Roman" w:cs="Times New Roman"/>
          <w:sz w:val="24"/>
        </w:rPr>
        <w:t>készítette</w:t>
      </w:r>
      <w:r w:rsidR="00961F0D">
        <w:rPr>
          <w:rFonts w:ascii="Times New Roman" w:hAnsi="Times New Roman" w:cs="Times New Roman"/>
          <w:sz w:val="24"/>
        </w:rPr>
        <w:t xml:space="preserve">, melyet </w:t>
      </w:r>
      <w:r>
        <w:rPr>
          <w:rFonts w:ascii="Times New Roman" w:hAnsi="Times New Roman" w:cs="Times New Roman"/>
          <w:sz w:val="24"/>
        </w:rPr>
        <w:t>Ligetvári Éva</w:t>
      </w:r>
      <w:r w:rsidR="00961F0D">
        <w:rPr>
          <w:rFonts w:ascii="Times New Roman" w:hAnsi="Times New Roman" w:cs="Times New Roman"/>
          <w:sz w:val="24"/>
        </w:rPr>
        <w:t xml:space="preserve"> kiegészített, módosított.</w:t>
      </w:r>
    </w:p>
    <w:p w14:paraId="003EF0B7" w14:textId="77777777" w:rsidR="002368A5" w:rsidRPr="00BC65E1" w:rsidRDefault="002368A5" w:rsidP="009E78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8A5" w:rsidRPr="00BC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F6"/>
    <w:rsid w:val="000546F1"/>
    <w:rsid w:val="000B3C8A"/>
    <w:rsid w:val="000E1036"/>
    <w:rsid w:val="000E46F6"/>
    <w:rsid w:val="0011645C"/>
    <w:rsid w:val="00124AC0"/>
    <w:rsid w:val="0017329D"/>
    <w:rsid w:val="002007F7"/>
    <w:rsid w:val="002368A5"/>
    <w:rsid w:val="002B20E4"/>
    <w:rsid w:val="002E15ED"/>
    <w:rsid w:val="003A6D08"/>
    <w:rsid w:val="004226ED"/>
    <w:rsid w:val="0044689A"/>
    <w:rsid w:val="004521D8"/>
    <w:rsid w:val="004D58A7"/>
    <w:rsid w:val="0058718D"/>
    <w:rsid w:val="005A2E84"/>
    <w:rsid w:val="00644B36"/>
    <w:rsid w:val="006E5F4B"/>
    <w:rsid w:val="00703F33"/>
    <w:rsid w:val="007428FE"/>
    <w:rsid w:val="00762E71"/>
    <w:rsid w:val="00794A9C"/>
    <w:rsid w:val="007C0700"/>
    <w:rsid w:val="008B0AA3"/>
    <w:rsid w:val="00915441"/>
    <w:rsid w:val="00961F0D"/>
    <w:rsid w:val="0097533A"/>
    <w:rsid w:val="009800A6"/>
    <w:rsid w:val="009928E7"/>
    <w:rsid w:val="009A1875"/>
    <w:rsid w:val="009E788D"/>
    <w:rsid w:val="00A07F1A"/>
    <w:rsid w:val="00BC65E1"/>
    <w:rsid w:val="00C22426"/>
    <w:rsid w:val="00C75931"/>
    <w:rsid w:val="00D10970"/>
    <w:rsid w:val="00DB0D7B"/>
    <w:rsid w:val="00DC5AD6"/>
    <w:rsid w:val="00E10747"/>
    <w:rsid w:val="00E130AD"/>
    <w:rsid w:val="00E52638"/>
    <w:rsid w:val="00EA5978"/>
    <w:rsid w:val="00EB2EA3"/>
    <w:rsid w:val="00F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6FCF1328-54AF-4C3E-BE97-B6F66FC1F056}"/>
</file>

<file path=customXml/itemProps2.xml><?xml version="1.0" encoding="utf-8"?>
<ds:datastoreItem xmlns:ds="http://schemas.openxmlformats.org/officeDocument/2006/customXml" ds:itemID="{D3B61233-82C4-40D2-BC45-9C0A791F72FE}"/>
</file>

<file path=customXml/itemProps3.xml><?xml version="1.0" encoding="utf-8"?>
<ds:datastoreItem xmlns:ds="http://schemas.openxmlformats.org/officeDocument/2006/customXml" ds:itemID="{B5410E1A-5451-4C37-A351-FA54F48E4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Ligetvári Éva</cp:lastModifiedBy>
  <cp:revision>2</cp:revision>
  <dcterms:created xsi:type="dcterms:W3CDTF">2023-11-26T23:01:00Z</dcterms:created>
  <dcterms:modified xsi:type="dcterms:W3CDTF">2023-11-26T23:01:00Z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