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0A34A56A" w:rsidR="00F019F6" w:rsidRDefault="00E05DA3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20114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41444CD8" w:rsidR="00F019F6" w:rsidRDefault="00A46E3F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20114C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2019/2020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</w:t>
      </w:r>
      <w:r w:rsidR="000F7797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ben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 </w:t>
      </w:r>
      <w:r w:rsidR="0050212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végzős illetve várhatóan végzős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77777777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4DEDDD1" w14:textId="6A7E7F8A" w:rsidR="001610AF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81194">
        <w:rPr>
          <w:rFonts w:ascii="Times New Roman" w:hAnsi="Times New Roman" w:cs="Times New Roman"/>
          <w:sz w:val="24"/>
          <w:szCs w:val="24"/>
        </w:rPr>
        <w:t>kimenő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</w:t>
      </w:r>
      <w:r w:rsidR="001610AF">
        <w:rPr>
          <w:rFonts w:ascii="Times New Roman" w:hAnsi="Times New Roman" w:cs="Times New Roman"/>
          <w:sz w:val="24"/>
          <w:szCs w:val="24"/>
        </w:rPr>
        <w:t xml:space="preserve">ek lényege, hogy megismerjük a jelenlegi, illetve a frissen végzett </w:t>
      </w:r>
      <w:r>
        <w:rPr>
          <w:rFonts w:ascii="Times New Roman" w:hAnsi="Times New Roman" w:cs="Times New Roman"/>
          <w:sz w:val="24"/>
          <w:szCs w:val="24"/>
        </w:rPr>
        <w:t xml:space="preserve">hallgatóink véleményét azzal kapcsolatban, hogy </w:t>
      </w:r>
      <w:r w:rsidR="001610AF">
        <w:rPr>
          <w:rFonts w:ascii="Times New Roman" w:hAnsi="Times New Roman" w:cs="Times New Roman"/>
          <w:sz w:val="24"/>
          <w:szCs w:val="24"/>
        </w:rPr>
        <w:t>hogyan értékelik az adott képzést és magát az intézményt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10AF">
        <w:rPr>
          <w:rFonts w:ascii="Times New Roman" w:hAnsi="Times New Roman" w:cs="Times New Roman"/>
          <w:sz w:val="24"/>
          <w:szCs w:val="24"/>
        </w:rPr>
        <w:t xml:space="preserve"> Az önértékelés célja megtalálni a gyenge pontokat, illetve </w:t>
      </w:r>
      <w:r w:rsidR="00D2120B">
        <w:rPr>
          <w:rFonts w:ascii="Times New Roman" w:hAnsi="Times New Roman" w:cs="Times New Roman"/>
          <w:sz w:val="24"/>
          <w:szCs w:val="24"/>
        </w:rPr>
        <w:t xml:space="preserve">a </w:t>
      </w:r>
      <w:r w:rsidR="001610AF">
        <w:rPr>
          <w:rFonts w:ascii="Times New Roman" w:hAnsi="Times New Roman" w:cs="Times New Roman"/>
          <w:sz w:val="24"/>
          <w:szCs w:val="24"/>
        </w:rPr>
        <w:t xml:space="preserve">fejlesztendő területeket. </w:t>
      </w:r>
    </w:p>
    <w:p w14:paraId="058EADF8" w14:textId="77777777" w:rsidR="001610AF" w:rsidRDefault="001610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77FF" w14:textId="692C5AC0" w:rsidR="00BA337A" w:rsidRDefault="008F5FF9" w:rsidP="00BA337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felmérést </w:t>
      </w:r>
      <w:r w:rsidR="00A46E3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fő töltötte ki, </w:t>
      </w:r>
      <w:r w:rsidR="0045183B">
        <w:rPr>
          <w:rFonts w:ascii="Times New Roman" w:hAnsi="Times New Roman" w:cs="Times New Roman"/>
          <w:sz w:val="24"/>
          <w:szCs w:val="24"/>
        </w:rPr>
        <w:t xml:space="preserve">ami az összes kitöltés 12,66%-át jelenti. </w:t>
      </w:r>
    </w:p>
    <w:p w14:paraId="7077C6C3" w14:textId="39E74801" w:rsidR="0050212D" w:rsidRDefault="0050212D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20F3F" w14:textId="0525D4E4" w:rsidR="007D445C" w:rsidRDefault="007D445C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felmérést kitöltők 50,8%-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alapképzéses, 39% mesterképzéses, 10,2% pedig felsőoktatási szakképzéses hallgató.</w:t>
      </w:r>
      <w:r w:rsidR="00315147">
        <w:rPr>
          <w:rFonts w:ascii="Times New Roman" w:hAnsi="Times New Roman" w:cs="Times New Roman"/>
          <w:sz w:val="24"/>
          <w:szCs w:val="24"/>
        </w:rPr>
        <w:t xml:space="preserve"> Az alapszakosok nagyrésze (18,2%) pénzügy és számvitel szakos, a mesterképzésen legtöbben a számvitel és az MBA szakról töltötték ki a felmérést (7,3%), felsőoktatási szakképzésről pedig a pénzügy és számvitel szakról vettek részt legtöbben a felmérésben (44,4%). A legtöbben 2015-ben kezdték el tanulmányaikat (37,3%). </w:t>
      </w:r>
    </w:p>
    <w:p w14:paraId="767D7D77" w14:textId="77777777" w:rsidR="00F92CC9" w:rsidRDefault="00F92CC9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6FDE9" w14:textId="788DD689" w:rsidR="00BC65E1" w:rsidRDefault="002564C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Általánosan elmondható, hogy a hallgatók </w:t>
      </w:r>
      <w:r w:rsidR="009441C2">
        <w:rPr>
          <w:rFonts w:ascii="Times New Roman" w:hAnsi="Times New Roman" w:cs="Times New Roman"/>
          <w:sz w:val="24"/>
          <w:szCs w:val="24"/>
        </w:rPr>
        <w:t xml:space="preserve">közepes mértékben </w:t>
      </w:r>
      <w:r>
        <w:rPr>
          <w:rFonts w:ascii="Times New Roman" w:hAnsi="Times New Roman" w:cs="Times New Roman"/>
          <w:sz w:val="24"/>
          <w:szCs w:val="24"/>
        </w:rPr>
        <w:t>elégedettek a</w:t>
      </w:r>
      <w:r w:rsidR="009441C2">
        <w:rPr>
          <w:rFonts w:ascii="Times New Roman" w:hAnsi="Times New Roman" w:cs="Times New Roman"/>
          <w:sz w:val="24"/>
          <w:szCs w:val="24"/>
        </w:rPr>
        <w:t>z infrastruktúrával, kulturális, sportolási és ösztöndíj rendszerrel – alacsony pontszámmal rendelkezik a hallgatói ösztöndíjak rendszerének igazságossága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41C2">
        <w:rPr>
          <w:rFonts w:ascii="Times New Roman" w:hAnsi="Times New Roman" w:cs="Times New Roman"/>
          <w:sz w:val="24"/>
          <w:szCs w:val="24"/>
        </w:rPr>
        <w:t xml:space="preserve"> 3,3 átlaggal rendelkezik az az állítás, miszerint szívesen visszajönne a kitöltő az intézménybe</w:t>
      </w:r>
      <w:r w:rsidR="00F042B7">
        <w:rPr>
          <w:rFonts w:ascii="Times New Roman" w:hAnsi="Times New Roman" w:cs="Times New Roman"/>
          <w:sz w:val="24"/>
          <w:szCs w:val="24"/>
        </w:rPr>
        <w:t>, ez alapján nem teljes az elégedettség a Gazdaságtudományi Kar hallgatói között</w:t>
      </w:r>
      <w:r w:rsidR="00D065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C327D" w14:textId="75D9D4D3" w:rsidR="00256CB7" w:rsidRDefault="00256CB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6A6C0" w14:textId="29AF0FBD" w:rsidR="00256CB7" w:rsidRDefault="00256CB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főként az informatikai ismeretekben érzett hiányosságokat, ez az a terület, amiből kevesebb ismeretet nyújtott az intézmény az elvártnál (31,7%).</w:t>
      </w:r>
    </w:p>
    <w:p w14:paraId="3BFB7D8F" w14:textId="3A0C9DC2" w:rsidR="007A3A8E" w:rsidRDefault="007A3A8E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CE7E8" w14:textId="3EB50466" w:rsidR="007A3A8E" w:rsidRDefault="007A3A8E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53,3%-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terveznek a kitöltők további iskolarendszerű tanulást. A 46,7% 61,3%-a mesterképzésen szeretne továbbtanulni, főként levelező munkarendben. </w:t>
      </w:r>
    </w:p>
    <w:p w14:paraId="38ABDB38" w14:textId="08337312" w:rsidR="00D06500" w:rsidRDefault="00D0650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22C7E" w14:textId="2BCEFECB" w:rsidR="00D06500" w:rsidRDefault="009441C2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hallgatók 74,1</w:t>
      </w:r>
      <w:r w:rsidR="00D06500">
        <w:rPr>
          <w:rFonts w:ascii="Times New Roman" w:hAnsi="Times New Roman" w:cs="Times New Roman"/>
          <w:sz w:val="24"/>
          <w:szCs w:val="24"/>
        </w:rPr>
        <w:t xml:space="preserve">%-a teljes munkaidőben dolgoznak, ami nagyrészt szorosan kapcsolódik a tanult szakhoz. </w:t>
      </w:r>
      <w:r w:rsidR="00E14C7B">
        <w:rPr>
          <w:rFonts w:ascii="Times New Roman" w:hAnsi="Times New Roman" w:cs="Times New Roman"/>
          <w:sz w:val="24"/>
          <w:szCs w:val="24"/>
        </w:rPr>
        <w:t>A hallgatók ennek megfelelően (</w:t>
      </w:r>
      <w:r>
        <w:rPr>
          <w:rFonts w:ascii="Times New Roman" w:hAnsi="Times New Roman" w:cs="Times New Roman"/>
          <w:sz w:val="24"/>
          <w:szCs w:val="24"/>
        </w:rPr>
        <w:t>75,6</w:t>
      </w:r>
      <w:r w:rsidR="00E14C7B">
        <w:rPr>
          <w:rFonts w:ascii="Times New Roman" w:hAnsi="Times New Roman" w:cs="Times New Roman"/>
          <w:sz w:val="24"/>
          <w:szCs w:val="24"/>
        </w:rPr>
        <w:t>%) elsősorban dolgozónak tekinti mag</w:t>
      </w:r>
      <w:r w:rsidR="00947C27">
        <w:rPr>
          <w:rFonts w:ascii="Times New Roman" w:hAnsi="Times New Roman" w:cs="Times New Roman"/>
          <w:sz w:val="24"/>
          <w:szCs w:val="24"/>
        </w:rPr>
        <w:t>ukat</w:t>
      </w:r>
      <w:r w:rsidR="00E14C7B">
        <w:rPr>
          <w:rFonts w:ascii="Times New Roman" w:hAnsi="Times New Roman" w:cs="Times New Roman"/>
          <w:sz w:val="24"/>
          <w:szCs w:val="24"/>
        </w:rPr>
        <w:t xml:space="preserve">, mintsem hallgatónak. </w:t>
      </w:r>
      <w:r w:rsidR="00A65B73">
        <w:rPr>
          <w:rFonts w:ascii="Times New Roman" w:hAnsi="Times New Roman" w:cs="Times New Roman"/>
          <w:sz w:val="24"/>
          <w:szCs w:val="24"/>
        </w:rPr>
        <w:t xml:space="preserve">A diplomás léttől a magas jövedelmet várják el a kitöltők (76,7%). </w:t>
      </w:r>
    </w:p>
    <w:p w14:paraId="3F118A29" w14:textId="1EEE2DA0" w:rsidR="00A65B73" w:rsidRDefault="00A65B7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907BA" w14:textId="1BF39A1D" w:rsidR="00A65B73" w:rsidRDefault="00A65B7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kitöltők szerint közepes szintű a tantermek felszereltsége és hasonlóan nem vélik annyira jónak a termek számítógéppel való ellátottsága. </w:t>
      </w:r>
    </w:p>
    <w:p w14:paraId="0C4652B8" w14:textId="63AD7298" w:rsidR="00ED2861" w:rsidRDefault="00ED286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21849" w14:textId="4A6F6AAA" w:rsidR="00ED2861" w:rsidRDefault="0073463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Alapvetően elmondható, hogy jelen kérdőív hallgatóit nem a hallgatói lét vonzza, hanem a diploma, mint minősítés. Sok esetben azonosítják a magasabb végzettséget magasabb jövedelemmel, könnyebb elhelyezkedési lehetőséggel és nagyon sokan a felmérés alapján csupán ezért választották a mesterképzést. Így a kimenő hallgatókat nehéz megfogni, kellene valamilyen olyan plusz tényező kiemelése, melyek ezentúl sokkal nagyobb pozitívumm</w:t>
      </w:r>
      <w:r w:rsidR="00D44EA9">
        <w:rPr>
          <w:rFonts w:ascii="Times New Roman" w:hAnsi="Times New Roman" w:cs="Times New Roman"/>
          <w:sz w:val="24"/>
          <w:szCs w:val="24"/>
        </w:rPr>
        <w:t xml:space="preserve">al szolgál a hallgatók számára. Ilyen lehet a kiemelkedő szakmai tudás nyújtása, megújult képzési struktúra, gyakornoki pozíciók és azokban rejlő további munkalehetőség, illetve ezek egyetem által történő támogatása. </w:t>
      </w:r>
    </w:p>
    <w:p w14:paraId="34F4E5E5" w14:textId="48BBE5DA" w:rsidR="00EB2EA3" w:rsidRDefault="00EB2EA3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6C8C8" w14:textId="77777777" w:rsidR="00947C27" w:rsidRDefault="00947C2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B3C8A"/>
    <w:rsid w:val="000E1036"/>
    <w:rsid w:val="000E46F6"/>
    <w:rsid w:val="000F7797"/>
    <w:rsid w:val="0011645C"/>
    <w:rsid w:val="00124AC0"/>
    <w:rsid w:val="001417ED"/>
    <w:rsid w:val="001610AF"/>
    <w:rsid w:val="00166D11"/>
    <w:rsid w:val="0017329D"/>
    <w:rsid w:val="001A3C5C"/>
    <w:rsid w:val="0020114C"/>
    <w:rsid w:val="002564C8"/>
    <w:rsid w:val="00256CB7"/>
    <w:rsid w:val="002A3276"/>
    <w:rsid w:val="00315147"/>
    <w:rsid w:val="004226ED"/>
    <w:rsid w:val="0044689A"/>
    <w:rsid w:val="0045183B"/>
    <w:rsid w:val="004521D8"/>
    <w:rsid w:val="004D58A7"/>
    <w:rsid w:val="0050212D"/>
    <w:rsid w:val="0058718D"/>
    <w:rsid w:val="005A2E84"/>
    <w:rsid w:val="005C23AE"/>
    <w:rsid w:val="00644B36"/>
    <w:rsid w:val="006948B1"/>
    <w:rsid w:val="006E5F4B"/>
    <w:rsid w:val="00703F33"/>
    <w:rsid w:val="0073463F"/>
    <w:rsid w:val="007428FE"/>
    <w:rsid w:val="00754DEB"/>
    <w:rsid w:val="00794A9C"/>
    <w:rsid w:val="007A3A8E"/>
    <w:rsid w:val="007C0700"/>
    <w:rsid w:val="007D445C"/>
    <w:rsid w:val="008B0AA3"/>
    <w:rsid w:val="008F5FF9"/>
    <w:rsid w:val="00915441"/>
    <w:rsid w:val="009441C2"/>
    <w:rsid w:val="00947C27"/>
    <w:rsid w:val="0097533A"/>
    <w:rsid w:val="00981194"/>
    <w:rsid w:val="009A1875"/>
    <w:rsid w:val="009E788D"/>
    <w:rsid w:val="00A07F1A"/>
    <w:rsid w:val="00A12922"/>
    <w:rsid w:val="00A46E3F"/>
    <w:rsid w:val="00A65B73"/>
    <w:rsid w:val="00B30580"/>
    <w:rsid w:val="00B85FE5"/>
    <w:rsid w:val="00BA337A"/>
    <w:rsid w:val="00BC65E1"/>
    <w:rsid w:val="00C22426"/>
    <w:rsid w:val="00C75931"/>
    <w:rsid w:val="00D06500"/>
    <w:rsid w:val="00D10970"/>
    <w:rsid w:val="00D2120B"/>
    <w:rsid w:val="00D44EA9"/>
    <w:rsid w:val="00DB0D7B"/>
    <w:rsid w:val="00DC5AD6"/>
    <w:rsid w:val="00E05DA3"/>
    <w:rsid w:val="00E10747"/>
    <w:rsid w:val="00E130AD"/>
    <w:rsid w:val="00E14C7B"/>
    <w:rsid w:val="00E52638"/>
    <w:rsid w:val="00EA5978"/>
    <w:rsid w:val="00EB2EA3"/>
    <w:rsid w:val="00ED2861"/>
    <w:rsid w:val="00EE03EA"/>
    <w:rsid w:val="00F019F6"/>
    <w:rsid w:val="00F042B7"/>
    <w:rsid w:val="00F92CC9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2AC3D70A-C4A5-49BD-8E8B-6AA564463674}"/>
</file>

<file path=customXml/itemProps2.xml><?xml version="1.0" encoding="utf-8"?>
<ds:datastoreItem xmlns:ds="http://schemas.openxmlformats.org/officeDocument/2006/customXml" ds:itemID="{D600DD3F-C79B-4353-84A7-8EB30EAEC080}"/>
</file>

<file path=customXml/itemProps3.xml><?xml version="1.0" encoding="utf-8"?>
<ds:datastoreItem xmlns:ds="http://schemas.openxmlformats.org/officeDocument/2006/customXml" ds:itemID="{78486628-F8B1-4701-9CE5-A5CDC8D7A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2023-12-13T09:26:00Z</dcterms:created>
  <dcterms:modified xsi:type="dcterms:W3CDTF">2023-12-13T10:18:00Z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