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18507687" w:rsidR="00F019F6" w:rsidRDefault="00E05DA3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KIMENŐ</w:t>
      </w:r>
      <w:r w:rsidR="00F322BE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MOTIVÁCIÓS FELMÉRÉS (2021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5420F4DA" w:rsidR="00F019F6" w:rsidRDefault="00A46E3F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Gazdaságtudományi Kar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ja</w:t>
      </w:r>
      <w:r w:rsidR="00F322BE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2020/2021. tanévben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50212D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végzős illetve várhatóan végzős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28990249" w14:textId="77777777" w:rsidR="009A1875" w:rsidRDefault="009A1875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4DEDDD1" w14:textId="6A7E7F8A" w:rsidR="001610AF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81194">
        <w:rPr>
          <w:rFonts w:ascii="Times New Roman" w:hAnsi="Times New Roman" w:cs="Times New Roman"/>
          <w:sz w:val="24"/>
          <w:szCs w:val="24"/>
        </w:rPr>
        <w:t>kimenő</w:t>
      </w:r>
      <w:r>
        <w:rPr>
          <w:rFonts w:ascii="Times New Roman" w:hAnsi="Times New Roman" w:cs="Times New Roman"/>
          <w:sz w:val="24"/>
          <w:szCs w:val="24"/>
        </w:rPr>
        <w:t xml:space="preserve"> motivációs felmérés</w:t>
      </w:r>
      <w:r w:rsidR="001610AF">
        <w:rPr>
          <w:rFonts w:ascii="Times New Roman" w:hAnsi="Times New Roman" w:cs="Times New Roman"/>
          <w:sz w:val="24"/>
          <w:szCs w:val="24"/>
        </w:rPr>
        <w:t xml:space="preserve">ek lényege, hogy megismerjük a jelenlegi, illetve a frissen végzett </w:t>
      </w:r>
      <w:r>
        <w:rPr>
          <w:rFonts w:ascii="Times New Roman" w:hAnsi="Times New Roman" w:cs="Times New Roman"/>
          <w:sz w:val="24"/>
          <w:szCs w:val="24"/>
        </w:rPr>
        <w:t xml:space="preserve">hallgatóink véleményét azzal kapcsolatban, hogy </w:t>
      </w:r>
      <w:r w:rsidR="001610AF">
        <w:rPr>
          <w:rFonts w:ascii="Times New Roman" w:hAnsi="Times New Roman" w:cs="Times New Roman"/>
          <w:sz w:val="24"/>
          <w:szCs w:val="24"/>
        </w:rPr>
        <w:t>hogyan értékelik az adott képzést és magát az intézményt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0AF">
        <w:rPr>
          <w:rFonts w:ascii="Times New Roman" w:hAnsi="Times New Roman" w:cs="Times New Roman"/>
          <w:sz w:val="24"/>
          <w:szCs w:val="24"/>
        </w:rPr>
        <w:t xml:space="preserve"> Az önértékelés célja megtalálni a gyenge pontokat, illetve </w:t>
      </w:r>
      <w:r w:rsidR="00D2120B">
        <w:rPr>
          <w:rFonts w:ascii="Times New Roman" w:hAnsi="Times New Roman" w:cs="Times New Roman"/>
          <w:sz w:val="24"/>
          <w:szCs w:val="24"/>
        </w:rPr>
        <w:t xml:space="preserve">a </w:t>
      </w:r>
      <w:r w:rsidR="001610AF">
        <w:rPr>
          <w:rFonts w:ascii="Times New Roman" w:hAnsi="Times New Roman" w:cs="Times New Roman"/>
          <w:sz w:val="24"/>
          <w:szCs w:val="24"/>
        </w:rPr>
        <w:t xml:space="preserve">fejlesztendő területeket. </w:t>
      </w:r>
    </w:p>
    <w:p w14:paraId="058EADF8" w14:textId="77777777" w:rsidR="001610AF" w:rsidRDefault="001610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77FF" w14:textId="39EC3D34" w:rsidR="00BA337A" w:rsidRDefault="008F5FF9" w:rsidP="00BA337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felmérést </w:t>
      </w:r>
      <w:r w:rsidR="00F322B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fő töltötte ki, </w:t>
      </w:r>
      <w:r w:rsidR="00F322BE">
        <w:rPr>
          <w:rFonts w:ascii="Times New Roman" w:hAnsi="Times New Roman" w:cs="Times New Roman"/>
          <w:sz w:val="24"/>
          <w:szCs w:val="24"/>
        </w:rPr>
        <w:t>ami az összes kitöltés 13,10</w:t>
      </w:r>
      <w:r w:rsidR="0045183B">
        <w:rPr>
          <w:rFonts w:ascii="Times New Roman" w:hAnsi="Times New Roman" w:cs="Times New Roman"/>
          <w:sz w:val="24"/>
          <w:szCs w:val="24"/>
        </w:rPr>
        <w:t xml:space="preserve">%-át jelenti. </w:t>
      </w:r>
    </w:p>
    <w:p w14:paraId="7077C6C3" w14:textId="39E74801" w:rsidR="0050212D" w:rsidRDefault="0050212D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20F3F" w14:textId="73644539" w:rsidR="007D445C" w:rsidRDefault="00234F62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felmérést kitöltők 55,6%-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alapképzéses, 33,3% mesterképzéses, 11,1</w:t>
      </w:r>
      <w:r w:rsidR="007D445C">
        <w:rPr>
          <w:rFonts w:ascii="Times New Roman" w:hAnsi="Times New Roman" w:cs="Times New Roman"/>
          <w:sz w:val="24"/>
          <w:szCs w:val="24"/>
        </w:rPr>
        <w:t>% pedig felsőoktatási szakképzéses hallgató.</w:t>
      </w:r>
      <w:r w:rsidR="00552E40">
        <w:rPr>
          <w:rFonts w:ascii="Times New Roman" w:hAnsi="Times New Roman" w:cs="Times New Roman"/>
          <w:sz w:val="24"/>
          <w:szCs w:val="24"/>
        </w:rPr>
        <w:t xml:space="preserve"> Az alapszakosok nagyrésze (14,3</w:t>
      </w:r>
      <w:r w:rsidR="00315147">
        <w:rPr>
          <w:rFonts w:ascii="Times New Roman" w:hAnsi="Times New Roman" w:cs="Times New Roman"/>
          <w:sz w:val="24"/>
          <w:szCs w:val="24"/>
        </w:rPr>
        <w:t>%) pénzügy és számvitel</w:t>
      </w:r>
      <w:r w:rsidR="00552E40">
        <w:rPr>
          <w:rFonts w:ascii="Times New Roman" w:hAnsi="Times New Roman" w:cs="Times New Roman"/>
          <w:sz w:val="24"/>
          <w:szCs w:val="24"/>
        </w:rPr>
        <w:t>, valamint gazdálkodási és menedzsment</w:t>
      </w:r>
      <w:r w:rsidR="00315147">
        <w:rPr>
          <w:rFonts w:ascii="Times New Roman" w:hAnsi="Times New Roman" w:cs="Times New Roman"/>
          <w:sz w:val="24"/>
          <w:szCs w:val="24"/>
        </w:rPr>
        <w:t xml:space="preserve"> szakos, a mesterképzésen legtöbben a </w:t>
      </w:r>
      <w:r w:rsidR="00552E40">
        <w:rPr>
          <w:rFonts w:ascii="Times New Roman" w:hAnsi="Times New Roman" w:cs="Times New Roman"/>
          <w:sz w:val="24"/>
          <w:szCs w:val="24"/>
        </w:rPr>
        <w:t>marketin</w:t>
      </w:r>
      <w:r w:rsidR="00431CA5">
        <w:rPr>
          <w:rFonts w:ascii="Times New Roman" w:hAnsi="Times New Roman" w:cs="Times New Roman"/>
          <w:sz w:val="24"/>
          <w:szCs w:val="24"/>
        </w:rPr>
        <w:t>g</w:t>
      </w:r>
      <w:r w:rsidR="00315147">
        <w:rPr>
          <w:rFonts w:ascii="Times New Roman" w:hAnsi="Times New Roman" w:cs="Times New Roman"/>
          <w:sz w:val="24"/>
          <w:szCs w:val="24"/>
        </w:rPr>
        <w:t xml:space="preserve"> és a </w:t>
      </w:r>
      <w:r w:rsidR="00552E40">
        <w:rPr>
          <w:rFonts w:ascii="Times New Roman" w:hAnsi="Times New Roman" w:cs="Times New Roman"/>
          <w:sz w:val="24"/>
          <w:szCs w:val="24"/>
        </w:rPr>
        <w:t>vállalkozás</w:t>
      </w:r>
      <w:r w:rsidR="008A0D96">
        <w:rPr>
          <w:rFonts w:ascii="Times New Roman" w:hAnsi="Times New Roman" w:cs="Times New Roman"/>
          <w:sz w:val="24"/>
          <w:szCs w:val="24"/>
        </w:rPr>
        <w:t xml:space="preserve">fejlesztés </w:t>
      </w:r>
      <w:r w:rsidR="00315147">
        <w:rPr>
          <w:rFonts w:ascii="Times New Roman" w:hAnsi="Times New Roman" w:cs="Times New Roman"/>
          <w:sz w:val="24"/>
          <w:szCs w:val="24"/>
        </w:rPr>
        <w:t>szakr</w:t>
      </w:r>
      <w:r w:rsidR="00431CA5">
        <w:rPr>
          <w:rFonts w:ascii="Times New Roman" w:hAnsi="Times New Roman" w:cs="Times New Roman"/>
          <w:sz w:val="24"/>
          <w:szCs w:val="24"/>
        </w:rPr>
        <w:t>ól töltötték ki a felmérést (28,6</w:t>
      </w:r>
      <w:r w:rsidR="00315147">
        <w:rPr>
          <w:rFonts w:ascii="Times New Roman" w:hAnsi="Times New Roman" w:cs="Times New Roman"/>
          <w:sz w:val="24"/>
          <w:szCs w:val="24"/>
        </w:rPr>
        <w:t>%), felsőoktatási szakképzésről pedig a pénzügy és számvitel szakról vettek rés</w:t>
      </w:r>
      <w:r w:rsidR="00431CA5">
        <w:rPr>
          <w:rFonts w:ascii="Times New Roman" w:hAnsi="Times New Roman" w:cs="Times New Roman"/>
          <w:sz w:val="24"/>
          <w:szCs w:val="24"/>
        </w:rPr>
        <w:t>zt legtöbben a felmérésben (60%). A legtöbben 2016</w:t>
      </w:r>
      <w:r w:rsidR="00315147">
        <w:rPr>
          <w:rFonts w:ascii="Times New Roman" w:hAnsi="Times New Roman" w:cs="Times New Roman"/>
          <w:sz w:val="24"/>
          <w:szCs w:val="24"/>
        </w:rPr>
        <w:t>-ben kezdték el tanulmányaikat (3</w:t>
      </w:r>
      <w:r w:rsidR="00431CA5">
        <w:rPr>
          <w:rFonts w:ascii="Times New Roman" w:hAnsi="Times New Roman" w:cs="Times New Roman"/>
          <w:sz w:val="24"/>
          <w:szCs w:val="24"/>
        </w:rPr>
        <w:t>1,6</w:t>
      </w:r>
      <w:r w:rsidR="00315147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767D7D77" w14:textId="04B0B2FD" w:rsidR="00F92CC9" w:rsidRDefault="00F92CC9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72DA9" w14:textId="4FF79ECB" w:rsidR="00231895" w:rsidRDefault="00BF25F6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hallgatók 84,2</w:t>
      </w:r>
      <w:r>
        <w:rPr>
          <w:rFonts w:ascii="Times New Roman" w:hAnsi="Times New Roman" w:cs="Times New Roman"/>
          <w:sz w:val="24"/>
          <w:szCs w:val="24"/>
        </w:rPr>
        <w:t>%-a teljes munkaidőben dolgoznak, ami nagyrészt szorosan kapcsolódik a tanult szakhoz. A hallgatók ennek megfelelően (</w:t>
      </w:r>
      <w:r>
        <w:rPr>
          <w:rFonts w:ascii="Times New Roman" w:hAnsi="Times New Roman" w:cs="Times New Roman"/>
          <w:sz w:val="24"/>
          <w:szCs w:val="24"/>
        </w:rPr>
        <w:t>87,5</w:t>
      </w:r>
      <w:r>
        <w:rPr>
          <w:rFonts w:ascii="Times New Roman" w:hAnsi="Times New Roman" w:cs="Times New Roman"/>
          <w:sz w:val="24"/>
          <w:szCs w:val="24"/>
        </w:rPr>
        <w:t xml:space="preserve">%) elsősorban dolgozónak tekinti magukat, mintsem hallgatónak. </w:t>
      </w:r>
    </w:p>
    <w:p w14:paraId="3967BBC1" w14:textId="450A5E95" w:rsidR="00BF25F6" w:rsidRDefault="00BF25F6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FDE9" w14:textId="76824A97" w:rsidR="00BC65E1" w:rsidRDefault="002564C8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Általánosan elmondható, hogy a hallgatók </w:t>
      </w:r>
      <w:r w:rsidR="00231895">
        <w:rPr>
          <w:rFonts w:ascii="Times New Roman" w:hAnsi="Times New Roman" w:cs="Times New Roman"/>
          <w:sz w:val="24"/>
          <w:szCs w:val="24"/>
        </w:rPr>
        <w:t xml:space="preserve">közepesen </w:t>
      </w:r>
      <w:r>
        <w:rPr>
          <w:rFonts w:ascii="Times New Roman" w:hAnsi="Times New Roman" w:cs="Times New Roman"/>
          <w:sz w:val="24"/>
          <w:szCs w:val="24"/>
        </w:rPr>
        <w:t>elégedettek a</w:t>
      </w:r>
      <w:r w:rsidR="009441C2">
        <w:rPr>
          <w:rFonts w:ascii="Times New Roman" w:hAnsi="Times New Roman" w:cs="Times New Roman"/>
          <w:sz w:val="24"/>
          <w:szCs w:val="24"/>
        </w:rPr>
        <w:t xml:space="preserve">z infrastruktúrával, kulturális, sportolási és ösztöndíj rendszerrel – alacsony pontszámmal rendelkezik </w:t>
      </w:r>
      <w:r w:rsidR="00231895">
        <w:rPr>
          <w:rFonts w:ascii="Times New Roman" w:hAnsi="Times New Roman" w:cs="Times New Roman"/>
          <w:sz w:val="24"/>
          <w:szCs w:val="24"/>
        </w:rPr>
        <w:t>tantermek felszereltsége, viszont magas pontszámmal rendelkezik a könyvtárak színvonala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1C2">
        <w:rPr>
          <w:rFonts w:ascii="Times New Roman" w:hAnsi="Times New Roman" w:cs="Times New Roman"/>
          <w:sz w:val="24"/>
          <w:szCs w:val="24"/>
        </w:rPr>
        <w:t xml:space="preserve"> </w:t>
      </w:r>
      <w:r w:rsidR="00231895">
        <w:rPr>
          <w:rFonts w:ascii="Times New Roman" w:hAnsi="Times New Roman" w:cs="Times New Roman"/>
          <w:sz w:val="24"/>
          <w:szCs w:val="24"/>
        </w:rPr>
        <w:t>Alacsony pontszámot ért el a HÖK tevékenysége, a kollégiumok színvonala, és nem érzik igazságosnak a tanulmányi ösztöndíjak rendszere. Legnagyobb mértékben a sportolási lehetős</w:t>
      </w:r>
      <w:r w:rsidR="001D1951">
        <w:rPr>
          <w:rFonts w:ascii="Times New Roman" w:hAnsi="Times New Roman" w:cs="Times New Roman"/>
          <w:sz w:val="24"/>
          <w:szCs w:val="24"/>
        </w:rPr>
        <w:t xml:space="preserve">égekkel elégedettek a kitöltők, illetve azzal, hogy az oktatók gyakran kezelték a szakmai </w:t>
      </w:r>
      <w:proofErr w:type="gramStart"/>
      <w:r w:rsidR="001D1951">
        <w:rPr>
          <w:rFonts w:ascii="Times New Roman" w:hAnsi="Times New Roman" w:cs="Times New Roman"/>
          <w:sz w:val="24"/>
          <w:szCs w:val="24"/>
        </w:rPr>
        <w:t>problémákat</w:t>
      </w:r>
      <w:proofErr w:type="gramEnd"/>
      <w:r w:rsidR="001D19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B7D8F" w14:textId="44C16D21" w:rsidR="007A3A8E" w:rsidRDefault="007A3A8E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4558B" w14:textId="5AD6B3CC" w:rsidR="00CA3E76" w:rsidRDefault="00CA3E76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véleménye szerint pszichológiából és jogból kevesebb ismeretet nyúj</w:t>
      </w:r>
      <w:r w:rsidR="00812031">
        <w:rPr>
          <w:rFonts w:ascii="Times New Roman" w:hAnsi="Times New Roman" w:cs="Times New Roman"/>
          <w:sz w:val="24"/>
          <w:szCs w:val="24"/>
        </w:rPr>
        <w:t>tott az intézmény az elvárttól.</w:t>
      </w:r>
    </w:p>
    <w:p w14:paraId="5D47D9A1" w14:textId="77777777" w:rsidR="00CA3E76" w:rsidRDefault="00CA3E76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CE7E8" w14:textId="0647E5D0" w:rsidR="007A3A8E" w:rsidRDefault="0081203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52,6</w:t>
      </w:r>
      <w:r w:rsidR="007A3A8E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7A3A8E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7A3A8E">
        <w:rPr>
          <w:rFonts w:ascii="Times New Roman" w:hAnsi="Times New Roman" w:cs="Times New Roman"/>
          <w:sz w:val="24"/>
          <w:szCs w:val="24"/>
        </w:rPr>
        <w:t xml:space="preserve"> nem terveznek a kitöltők további</w:t>
      </w:r>
      <w:r>
        <w:rPr>
          <w:rFonts w:ascii="Times New Roman" w:hAnsi="Times New Roman" w:cs="Times New Roman"/>
          <w:sz w:val="24"/>
          <w:szCs w:val="24"/>
        </w:rPr>
        <w:t xml:space="preserve"> iskolarendszerű tanulást. A 47,4% 77</w:t>
      </w:r>
      <w:r w:rsidR="007A3A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3A8E">
        <w:rPr>
          <w:rFonts w:ascii="Times New Roman" w:hAnsi="Times New Roman" w:cs="Times New Roman"/>
          <w:sz w:val="24"/>
          <w:szCs w:val="24"/>
        </w:rPr>
        <w:t xml:space="preserve">%-a mesterképzésen szeretne továbbtanulni, főként levelező munkarendben. </w:t>
      </w:r>
    </w:p>
    <w:p w14:paraId="0C4652B8" w14:textId="4A3828CD" w:rsidR="00ED2861" w:rsidRDefault="00ED286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21849" w14:textId="52CB24E5" w:rsidR="00ED2861" w:rsidRDefault="0073463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Alapvetően elmondható, hogy jelen kérdőív hallgatóit nem a hallgatói lét vonzza, hanem a diploma, mint minősítés. Sok esetben azonosítják a magasabb végzettséget magasabb jövedelemmel, könnyebb elhelyezkedési lehetőséggel és nagyon sokan a felmérés alapján csupán ezért választották a mesterképzést. Így a kimenő hallgatókat nehéz megfogni, kellene valamilyen olyan plusz tényező kiemelése, melyek ezentúl sokkal nagyobb pozitívumm</w:t>
      </w:r>
      <w:r w:rsidR="00D44EA9">
        <w:rPr>
          <w:rFonts w:ascii="Times New Roman" w:hAnsi="Times New Roman" w:cs="Times New Roman"/>
          <w:sz w:val="24"/>
          <w:szCs w:val="24"/>
        </w:rPr>
        <w:t xml:space="preserve">al szolgál a hallgatók számára. Ilyen lehet a kiemelkedő szakmai tudás nyújtása, megújult képzési struktúra, gyakornoki pozíciók és azokban rejlő további munkalehetőség, illetve ezek egyetem által történő támogatása. </w:t>
      </w:r>
      <w:r w:rsidR="003978DB">
        <w:rPr>
          <w:rFonts w:ascii="Times New Roman" w:hAnsi="Times New Roman" w:cs="Times New Roman"/>
          <w:sz w:val="24"/>
          <w:szCs w:val="24"/>
        </w:rPr>
        <w:t xml:space="preserve">Mindenképpen fejleszteni szükséges a HÖK tevékenységét, elérhetőségét, hogy a hallgatókhoz még közelebb legyenek, illetve több </w:t>
      </w:r>
      <w:proofErr w:type="gramStart"/>
      <w:r w:rsidR="003978DB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="003978DB">
        <w:rPr>
          <w:rFonts w:ascii="Times New Roman" w:hAnsi="Times New Roman" w:cs="Times New Roman"/>
          <w:sz w:val="24"/>
          <w:szCs w:val="24"/>
        </w:rPr>
        <w:t xml:space="preserve"> jusson el a hallgatókhoz tőlük, így talán az elégedetlenség is finomítható. </w:t>
      </w:r>
      <w:bookmarkStart w:id="0" w:name="_GoBack"/>
      <w:bookmarkEnd w:id="0"/>
    </w:p>
    <w:p w14:paraId="34F4E5E5" w14:textId="48BBE5DA" w:rsidR="00EB2EA3" w:rsidRDefault="00EB2EA3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6C8C8" w14:textId="77777777" w:rsidR="00947C27" w:rsidRDefault="00947C2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B3C8A"/>
    <w:rsid w:val="000E1036"/>
    <w:rsid w:val="000E46F6"/>
    <w:rsid w:val="0011645C"/>
    <w:rsid w:val="00124AC0"/>
    <w:rsid w:val="001417ED"/>
    <w:rsid w:val="001610AF"/>
    <w:rsid w:val="00166D11"/>
    <w:rsid w:val="0017329D"/>
    <w:rsid w:val="001A3C5C"/>
    <w:rsid w:val="001D1951"/>
    <w:rsid w:val="00231895"/>
    <w:rsid w:val="00234F62"/>
    <w:rsid w:val="002564C8"/>
    <w:rsid w:val="00256CB7"/>
    <w:rsid w:val="002A3276"/>
    <w:rsid w:val="00315147"/>
    <w:rsid w:val="003978DB"/>
    <w:rsid w:val="004226ED"/>
    <w:rsid w:val="00431CA5"/>
    <w:rsid w:val="00442DDE"/>
    <w:rsid w:val="0044689A"/>
    <w:rsid w:val="0045183B"/>
    <w:rsid w:val="004521D8"/>
    <w:rsid w:val="004D58A7"/>
    <w:rsid w:val="0050212D"/>
    <w:rsid w:val="00552E40"/>
    <w:rsid w:val="0058718D"/>
    <w:rsid w:val="005A2E84"/>
    <w:rsid w:val="00644B36"/>
    <w:rsid w:val="006948B1"/>
    <w:rsid w:val="006E5F4B"/>
    <w:rsid w:val="00703F33"/>
    <w:rsid w:val="0073463F"/>
    <w:rsid w:val="007428FE"/>
    <w:rsid w:val="00754DEB"/>
    <w:rsid w:val="00794A9C"/>
    <w:rsid w:val="007A3A8E"/>
    <w:rsid w:val="007C0700"/>
    <w:rsid w:val="007D445C"/>
    <w:rsid w:val="00812031"/>
    <w:rsid w:val="008A0D96"/>
    <w:rsid w:val="008B0AA3"/>
    <w:rsid w:val="008F5FF9"/>
    <w:rsid w:val="00915441"/>
    <w:rsid w:val="009441C2"/>
    <w:rsid w:val="00947C27"/>
    <w:rsid w:val="0097533A"/>
    <w:rsid w:val="00981194"/>
    <w:rsid w:val="009A1875"/>
    <w:rsid w:val="009E788D"/>
    <w:rsid w:val="00A07F1A"/>
    <w:rsid w:val="00A12922"/>
    <w:rsid w:val="00A46E3F"/>
    <w:rsid w:val="00A65B73"/>
    <w:rsid w:val="00B30580"/>
    <w:rsid w:val="00B85FE5"/>
    <w:rsid w:val="00BA337A"/>
    <w:rsid w:val="00BC65E1"/>
    <w:rsid w:val="00BF25F6"/>
    <w:rsid w:val="00C22426"/>
    <w:rsid w:val="00C75931"/>
    <w:rsid w:val="00CA3E76"/>
    <w:rsid w:val="00D06500"/>
    <w:rsid w:val="00D10970"/>
    <w:rsid w:val="00D2120B"/>
    <w:rsid w:val="00D44EA9"/>
    <w:rsid w:val="00DB0D7B"/>
    <w:rsid w:val="00DC5AD6"/>
    <w:rsid w:val="00E05DA3"/>
    <w:rsid w:val="00E10747"/>
    <w:rsid w:val="00E130AD"/>
    <w:rsid w:val="00E14C7B"/>
    <w:rsid w:val="00E52638"/>
    <w:rsid w:val="00EA5978"/>
    <w:rsid w:val="00EB2EA3"/>
    <w:rsid w:val="00ED2861"/>
    <w:rsid w:val="00EE03EA"/>
    <w:rsid w:val="00F019F6"/>
    <w:rsid w:val="00F042B7"/>
    <w:rsid w:val="00F322BE"/>
    <w:rsid w:val="00F92CC9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E21BAE88-06F6-4983-AC57-CD9A7C0C040B}"/>
</file>

<file path=customXml/itemProps2.xml><?xml version="1.0" encoding="utf-8"?>
<ds:datastoreItem xmlns:ds="http://schemas.openxmlformats.org/officeDocument/2006/customXml" ds:itemID="{FAF53DAB-0625-4C87-8C77-85576B7BF4A3}"/>
</file>

<file path=customXml/itemProps3.xml><?xml version="1.0" encoding="utf-8"?>
<ds:datastoreItem xmlns:ds="http://schemas.openxmlformats.org/officeDocument/2006/customXml" ds:itemID="{F9F16F6A-85B8-4684-ABE6-75F40B33B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2023-12-13T09:26:00Z</dcterms:created>
  <dcterms:modified xsi:type="dcterms:W3CDTF">2023-12-13T10:40:00Z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