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3.xml" ContentType="application/vnd.ms-office.chartstyl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olors3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4A66CC20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4778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(2019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19707B8A" w:rsidR="00F019F6" w:rsidRDefault="0070604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4778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2018/2019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 xml:space="preserve">. A felmérés </w:t>
      </w:r>
      <w:proofErr w:type="gramStart"/>
      <w:r w:rsidR="00572630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572630">
        <w:rPr>
          <w:rFonts w:ascii="Times New Roman" w:hAnsi="Times New Roman" w:cs="Times New Roman"/>
          <w:sz w:val="24"/>
          <w:szCs w:val="24"/>
        </w:rPr>
        <w:t xml:space="preserve">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5424DBC9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70604F">
        <w:rPr>
          <w:rFonts w:ascii="Times New Roman" w:hAnsi="Times New Roman" w:cs="Times New Roman"/>
          <w:sz w:val="24"/>
          <w:szCs w:val="24"/>
        </w:rPr>
        <w:t>556</w:t>
      </w:r>
      <w:r w:rsidR="005B4CF1">
        <w:rPr>
          <w:rFonts w:ascii="Times New Roman" w:hAnsi="Times New Roman" w:cs="Times New Roman"/>
          <w:sz w:val="24"/>
          <w:szCs w:val="24"/>
        </w:rPr>
        <w:t xml:space="preserve">, </w:t>
      </w:r>
      <w:r w:rsidR="0070604F">
        <w:rPr>
          <w:rFonts w:ascii="Times New Roman" w:hAnsi="Times New Roman" w:cs="Times New Roman"/>
          <w:sz w:val="24"/>
          <w:szCs w:val="24"/>
        </w:rPr>
        <w:t>az intézményben</w:t>
      </w:r>
      <w:r w:rsidR="005B4CF1">
        <w:rPr>
          <w:rFonts w:ascii="Times New Roman" w:hAnsi="Times New Roman" w:cs="Times New Roman"/>
          <w:sz w:val="24"/>
          <w:szCs w:val="24"/>
        </w:rPr>
        <w:t xml:space="preserve">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proofErr w:type="gramStart"/>
      <w:r w:rsidR="00317D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7D73">
        <w:rPr>
          <w:rFonts w:ascii="Times New Roman" w:hAnsi="Times New Roman" w:cs="Times New Roman"/>
          <w:sz w:val="24"/>
          <w:szCs w:val="24"/>
        </w:rPr>
        <w:t xml:space="preserve"> </w:t>
      </w:r>
      <w:r w:rsidR="0070604F">
        <w:rPr>
          <w:rFonts w:ascii="Times New Roman" w:hAnsi="Times New Roman" w:cs="Times New Roman"/>
          <w:sz w:val="24"/>
          <w:szCs w:val="24"/>
        </w:rPr>
        <w:t>556</w:t>
      </w:r>
      <w:r w:rsidR="00317D73">
        <w:rPr>
          <w:rFonts w:ascii="Times New Roman" w:hAnsi="Times New Roman" w:cs="Times New Roman"/>
          <w:sz w:val="24"/>
          <w:szCs w:val="24"/>
        </w:rPr>
        <w:t xml:space="preserve"> kitöltő </w:t>
      </w:r>
      <w:r w:rsidR="0070604F">
        <w:rPr>
          <w:rFonts w:ascii="Times New Roman" w:hAnsi="Times New Roman" w:cs="Times New Roman"/>
          <w:sz w:val="24"/>
          <w:szCs w:val="24"/>
        </w:rPr>
        <w:t>81,8</w:t>
      </w:r>
      <w:r w:rsidR="00317D73">
        <w:rPr>
          <w:rFonts w:ascii="Times New Roman" w:hAnsi="Times New Roman" w:cs="Times New Roman"/>
          <w:sz w:val="24"/>
          <w:szCs w:val="24"/>
        </w:rPr>
        <w:t xml:space="preserve">%-a alapképzésen vesz részt, </w:t>
      </w:r>
      <w:r w:rsidR="0070604F">
        <w:rPr>
          <w:rFonts w:ascii="Times New Roman" w:hAnsi="Times New Roman" w:cs="Times New Roman"/>
          <w:sz w:val="24"/>
          <w:szCs w:val="24"/>
        </w:rPr>
        <w:t>13,7</w:t>
      </w:r>
      <w:r w:rsidR="00317D73">
        <w:rPr>
          <w:rFonts w:ascii="Times New Roman" w:hAnsi="Times New Roman" w:cs="Times New Roman"/>
          <w:sz w:val="24"/>
          <w:szCs w:val="24"/>
        </w:rPr>
        <w:t xml:space="preserve">% mesterképzésen, </w:t>
      </w:r>
      <w:r w:rsidR="0070604F">
        <w:rPr>
          <w:rFonts w:ascii="Times New Roman" w:hAnsi="Times New Roman" w:cs="Times New Roman"/>
          <w:sz w:val="24"/>
          <w:szCs w:val="24"/>
        </w:rPr>
        <w:t>4,2</w:t>
      </w:r>
      <w:r w:rsidR="00317D73">
        <w:rPr>
          <w:rFonts w:ascii="Times New Roman" w:hAnsi="Times New Roman" w:cs="Times New Roman"/>
          <w:sz w:val="24"/>
          <w:szCs w:val="24"/>
        </w:rPr>
        <w:t>% felsőoktatási szakképzésen</w:t>
      </w:r>
      <w:r w:rsidR="0070604F">
        <w:rPr>
          <w:rFonts w:ascii="Times New Roman" w:hAnsi="Times New Roman" w:cs="Times New Roman"/>
          <w:sz w:val="24"/>
          <w:szCs w:val="24"/>
        </w:rPr>
        <w:t>, szakirányú továbbképzésen 0,4% vesz részt</w:t>
      </w:r>
      <w:r w:rsidR="00317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07F74C44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756DA645" w:rsidR="00977DC7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nagyrésze a Gépészmérnöki és Informatikai Kar hallgatója. </w:t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4960" w14:textId="5A114BF8" w:rsidR="00716C90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49C46C1" wp14:editId="45468C6D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18659E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F77D" w14:textId="5B2861FE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Nagyrészt alapszakos hallgatók voltak a kitöltők között. </w:t>
      </w:r>
    </w:p>
    <w:p w14:paraId="1553323D" w14:textId="137BF00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EC78" w14:textId="2441F560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70,6%-a nappali munkarendben tanul, 29% levelező, 0,4% esti képzésben vesz részt. 64,7%-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államilag támogatott, állami ösztöndíjas formában tanul.</w:t>
      </w:r>
    </w:p>
    <w:p w14:paraId="7341DC8A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032E" w14:textId="6AF3511F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7A0A7A">
        <w:rPr>
          <w:rFonts w:ascii="Times New Roman" w:hAnsi="Times New Roman" w:cs="Times New Roman"/>
          <w:sz w:val="24"/>
          <w:szCs w:val="24"/>
        </w:rPr>
        <w:t>tanulmányaikat 30,9%-</w:t>
      </w:r>
      <w:proofErr w:type="spellStart"/>
      <w:r w:rsidR="007A0A7A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7A0A7A">
        <w:rPr>
          <w:rFonts w:ascii="Times New Roman" w:hAnsi="Times New Roman" w:cs="Times New Roman"/>
          <w:sz w:val="24"/>
          <w:szCs w:val="24"/>
        </w:rPr>
        <w:t xml:space="preserve"> 2017-ben kezdték.</w:t>
      </w:r>
    </w:p>
    <w:p w14:paraId="6ADEAD14" w14:textId="7BA2BEC4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D51A0" w14:textId="0296A4C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Jövőbeli tanulási attitűdjeik alapján mesterképzésben szeretnének részt venni a hallgatók, és nagy bizonyossággal megállapítható, hogy felsőoktatási szakképzésben, szakirányú továbbképzésben és doktori képzésben nem gondolkodnak a kitöltők. </w:t>
      </w:r>
    </w:p>
    <w:p w14:paraId="12549428" w14:textId="7777777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6A036" w14:textId="2A37A8F0" w:rsidR="008406CE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7A0A7A">
        <w:rPr>
          <w:rFonts w:ascii="Times New Roman" w:hAnsi="Times New Roman" w:cs="Times New Roman"/>
          <w:sz w:val="24"/>
          <w:szCs w:val="24"/>
        </w:rPr>
        <w:t>55,9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állandó jellegű és határozatlan időtartamú munkaviszonyban dolgozik. Ennek fényében </w:t>
      </w:r>
      <w:r w:rsidR="007A0A7A">
        <w:rPr>
          <w:rFonts w:ascii="Times New Roman" w:hAnsi="Times New Roman" w:cs="Times New Roman"/>
          <w:sz w:val="24"/>
          <w:szCs w:val="24"/>
        </w:rPr>
        <w:t>66,9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kitöltőknek inkább főfoglalkozású dolgozónak vallja magát. </w:t>
      </w:r>
    </w:p>
    <w:p w14:paraId="392A5933" w14:textId="28ACCA4D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BE79" w14:textId="39782CA4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806D44F" wp14:editId="22D248BD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2556C1D" w14:textId="0EF7B557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89B2" w14:textId="5D87D394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a diplomás léttől a magasabb jövedelmet várják el</w:t>
      </w:r>
      <w:r w:rsidR="007A0A7A">
        <w:rPr>
          <w:rFonts w:ascii="Times New Roman" w:hAnsi="Times New Roman" w:cs="Times New Roman"/>
          <w:sz w:val="24"/>
          <w:szCs w:val="24"/>
        </w:rPr>
        <w:t xml:space="preserve">, illetve fontos még számukra a szakmai és </w:t>
      </w:r>
      <w:proofErr w:type="gramStart"/>
      <w:r w:rsidR="007A0A7A">
        <w:rPr>
          <w:rFonts w:ascii="Times New Roman" w:hAnsi="Times New Roman" w:cs="Times New Roman"/>
          <w:sz w:val="24"/>
          <w:szCs w:val="24"/>
        </w:rPr>
        <w:t>intellektuális</w:t>
      </w:r>
      <w:proofErr w:type="gramEnd"/>
      <w:r w:rsidR="007A0A7A">
        <w:rPr>
          <w:rFonts w:ascii="Times New Roman" w:hAnsi="Times New Roman" w:cs="Times New Roman"/>
          <w:sz w:val="24"/>
          <w:szCs w:val="24"/>
        </w:rPr>
        <w:t xml:space="preserve"> fejlődés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B67DC" w14:textId="1DEC1AE5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90F9" w14:textId="096CBDC7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Általánosságban elmondható, hogy a kitöltők közepesnél nagyobb mértékben elégedettek az oktatáshoz-tanuláshoz szükséges erőforrások rendelkezésre állásával, ezen belül legalacsonyabb értéket a tanulástámogató informatikai rendszer kapott, legmagasabbat az épületek megközelíthetősége. </w:t>
      </w:r>
    </w:p>
    <w:p w14:paraId="2BB93C2F" w14:textId="7C469616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C0FB" w14:textId="3570EC21" w:rsidR="00AD6FDB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Hasonló a helyzet az egyetemi adatszolgáltatással is, közepesnél nagyobb mértékben elégedettek a kitöltők. Nem érzik igazságosnak a szociális támogatások rendszerét, illetve a tanulmányi ösztöndíjak rendszerét. A sportolási lehetőségekkel viszont kifejezetten elégedettek. </w:t>
      </w:r>
    </w:p>
    <w:p w14:paraId="481F86A1" w14:textId="3316C666" w:rsidR="008B3EC9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5F6E6" w14:textId="5B525DBE" w:rsidR="00452867" w:rsidRDefault="0045286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saját bevallása alapján az idegen nyelvi képességek fejlesztése lenne elérendő cél. </w:t>
      </w:r>
    </w:p>
    <w:p w14:paraId="01E31652" w14:textId="7FDC0886" w:rsidR="00452867" w:rsidRDefault="0045286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5C8B21EF" w:rsidR="00C005BF" w:rsidRDefault="00452867" w:rsidP="0045286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A diplomás léttől a magasabb jövedelem és az ehhez az úthoz vezető jobb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magasabb beosztások motiválják a válaszadókat. Mivel véleményük alapján fontos, hogy a képzéseken új ismeretanyagot kapjanak, új gyakorlati anyaggal is tudjanak foglalkozni az alapképzéshez képest, mindenképpen szem előtt kell tartani a különböző szakokon oktatott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Ezentúl érdemes az idegennyelvi kompetenciák fejlesztése. </w:t>
      </w: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C3898"/>
    <w:rsid w:val="000E1036"/>
    <w:rsid w:val="000E46F6"/>
    <w:rsid w:val="0011645C"/>
    <w:rsid w:val="00116732"/>
    <w:rsid w:val="00124AC0"/>
    <w:rsid w:val="001420A2"/>
    <w:rsid w:val="0017329D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416C30"/>
    <w:rsid w:val="004226ED"/>
    <w:rsid w:val="0044689A"/>
    <w:rsid w:val="004521D8"/>
    <w:rsid w:val="00452867"/>
    <w:rsid w:val="004778B5"/>
    <w:rsid w:val="004A5D01"/>
    <w:rsid w:val="004D58A7"/>
    <w:rsid w:val="004F58FD"/>
    <w:rsid w:val="00506BE2"/>
    <w:rsid w:val="00572630"/>
    <w:rsid w:val="0058718D"/>
    <w:rsid w:val="005A2E84"/>
    <w:rsid w:val="005A3697"/>
    <w:rsid w:val="005B4CF1"/>
    <w:rsid w:val="005E4DBF"/>
    <w:rsid w:val="00644B36"/>
    <w:rsid w:val="00692D83"/>
    <w:rsid w:val="006A433E"/>
    <w:rsid w:val="006D58FC"/>
    <w:rsid w:val="006E5F4B"/>
    <w:rsid w:val="00703F33"/>
    <w:rsid w:val="007048B9"/>
    <w:rsid w:val="0070604F"/>
    <w:rsid w:val="00716C90"/>
    <w:rsid w:val="007428FE"/>
    <w:rsid w:val="00762E71"/>
    <w:rsid w:val="00794A9C"/>
    <w:rsid w:val="00797DA7"/>
    <w:rsid w:val="007A0A7A"/>
    <w:rsid w:val="007A2A0F"/>
    <w:rsid w:val="007C0700"/>
    <w:rsid w:val="007D621B"/>
    <w:rsid w:val="008406CE"/>
    <w:rsid w:val="008415B1"/>
    <w:rsid w:val="00860AD8"/>
    <w:rsid w:val="00872C51"/>
    <w:rsid w:val="0087410E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DE7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hallgatók karonkénti megoszlása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karonkénti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5D-4BD0-9CED-22E8C3FC11F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3.5999999999999997E-2</c:v>
                </c:pt>
                <c:pt idx="1">
                  <c:v>7.0999999999999994E-2</c:v>
                </c:pt>
                <c:pt idx="2">
                  <c:v>0</c:v>
                </c:pt>
                <c:pt idx="3">
                  <c:v>9.4E-2</c:v>
                </c:pt>
                <c:pt idx="4">
                  <c:v>0.46800000000000003</c:v>
                </c:pt>
                <c:pt idx="5">
                  <c:v>0.21199999999999999</c:v>
                </c:pt>
                <c:pt idx="6">
                  <c:v>4.4999999999999998E-2</c:v>
                </c:pt>
                <c:pt idx="7">
                  <c:v>7.2999999999999995E-2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szakonkénti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0B1-46E3-8ED4-C7BACC448D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0B1-46E3-8ED4-C7BACC448D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0B1-46E3-8ED4-C7BACC448DED}"/>
              </c:ext>
            </c:extLst>
          </c:dPt>
          <c:dLbls>
            <c:dLbl>
              <c:idx val="1"/>
              <c:layout>
                <c:manualLayout>
                  <c:x val="-0.10416666666666667"/>
                  <c:y val="0.111111111111111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B1-46E3-8ED4-C7BACC448DED}"/>
                </c:ext>
              </c:extLst>
            </c:dLbl>
            <c:dLbl>
              <c:idx val="2"/>
              <c:layout>
                <c:manualLayout>
                  <c:x val="-0.21296296296296297"/>
                  <c:y val="2.38095238095237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0B1-46E3-8ED4-C7BACC448DED}"/>
                </c:ext>
              </c:extLst>
            </c:dLbl>
            <c:dLbl>
              <c:idx val="3"/>
              <c:layout>
                <c:manualLayout>
                  <c:x val="0.27314814814814814"/>
                  <c:y val="3.1746031746031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0B1-46E3-8ED4-C7BACC448DE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Munka1!$A$2:$A$5</c:f>
              <c:strCache>
                <c:ptCount val="4"/>
                <c:pt idx="0">
                  <c:v>Alapszak (BSc)</c:v>
                </c:pt>
                <c:pt idx="1">
                  <c:v>Mesterképzés (MSc)</c:v>
                </c:pt>
                <c:pt idx="2">
                  <c:v>Felsőoktatási szakképzés</c:v>
                </c:pt>
                <c:pt idx="3">
                  <c:v>Szakirányú továbbképzés</c:v>
                </c:pt>
              </c:strCache>
            </c:strRef>
          </c:cat>
          <c:val>
            <c:numRef>
              <c:f>Munka1!$B$2:$B$5</c:f>
              <c:numCache>
                <c:formatCode>0.00%</c:formatCode>
                <c:ptCount val="4"/>
                <c:pt idx="0">
                  <c:v>0.81799999999999995</c:v>
                </c:pt>
                <c:pt idx="1">
                  <c:v>0.13700000000000001</c:v>
                </c:pt>
                <c:pt idx="2">
                  <c:v>4.2000000000000003E-2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1-46E3-8ED4-C7BACC448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Milyen előnyöket vár a diplomás léttől?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Munka1!$A$2:$A$8</c:f>
              <c:strCache>
                <c:ptCount val="7"/>
                <c:pt idx="0">
                  <c:v>Munkanélküliség elkerülése</c:v>
                </c:pt>
                <c:pt idx="1">
                  <c:v>Magas jövedelem</c:v>
                </c:pt>
                <c:pt idx="2">
                  <c:v>Társadalmi megbecsülés</c:v>
                </c:pt>
                <c:pt idx="3">
                  <c:v>Vezetői pozíció, karrier</c:v>
                </c:pt>
                <c:pt idx="4">
                  <c:v>Kötetlenebb életmód</c:v>
                </c:pt>
                <c:pt idx="5">
                  <c:v>Külföldi munkavállalás</c:v>
                </c:pt>
                <c:pt idx="6">
                  <c:v>Szakmai, intellektuális fejlődés</c:v>
                </c:pt>
              </c:strCache>
            </c:strRef>
          </c:cat>
          <c:val>
            <c:numRef>
              <c:f>Munka1!$B$2:$B$8</c:f>
              <c:numCache>
                <c:formatCode>0.00%</c:formatCode>
                <c:ptCount val="7"/>
                <c:pt idx="0">
                  <c:v>0.183</c:v>
                </c:pt>
                <c:pt idx="1">
                  <c:v>0.59899999999999998</c:v>
                </c:pt>
                <c:pt idx="2" formatCode="0%">
                  <c:v>0.16200000000000001</c:v>
                </c:pt>
                <c:pt idx="3">
                  <c:v>0.20499999999999999</c:v>
                </c:pt>
                <c:pt idx="4">
                  <c:v>0.25</c:v>
                </c:pt>
                <c:pt idx="5">
                  <c:v>6.0999999999999999E-2</c:v>
                </c:pt>
                <c:pt idx="6" formatCode="0%">
                  <c:v>0.41899999999999998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E1-4701-9A09-E2EA5A4D4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3583616"/>
        <c:axId val="1973578624"/>
      </c:barChart>
      <c:catAx>
        <c:axId val="197358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73578624"/>
        <c:crosses val="autoZero"/>
        <c:auto val="1"/>
        <c:lblAlgn val="ctr"/>
        <c:lblOffset val="100"/>
        <c:noMultiLvlLbl val="0"/>
      </c:catAx>
      <c:valAx>
        <c:axId val="1973578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low"/>
        <c:crossAx val="197358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F9E969C4-735B-4527-B6BD-86CBBE75AC87}"/>
</file>

<file path=customXml/itemProps2.xml><?xml version="1.0" encoding="utf-8"?>
<ds:datastoreItem xmlns:ds="http://schemas.openxmlformats.org/officeDocument/2006/customXml" ds:itemID="{7D46C02E-6355-48BD-BCC7-9ABDB25DBEBC}"/>
</file>

<file path=customXml/itemProps3.xml><?xml version="1.0" encoding="utf-8"?>
<ds:datastoreItem xmlns:ds="http://schemas.openxmlformats.org/officeDocument/2006/customXml" ds:itemID="{07A279E9-6058-4E0D-8A8D-8A74C8C0E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391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2023-11-26T23:13:00Z</dcterms:created>
  <dcterms:modified xsi:type="dcterms:W3CDTF">2023-12-18T11:21:00Z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