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357AC" w14:textId="58C6C7B1" w:rsidR="00831BF3" w:rsidRPr="00831BF3" w:rsidRDefault="00831BF3" w:rsidP="00831BF3">
      <w:pPr>
        <w:spacing w:before="100" w:beforeAutospacing="1" w:after="100" w:afterAutospacing="1" w:line="240" w:lineRule="auto"/>
        <w:jc w:val="center"/>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VIZSGASZABÁLYZAT</w:t>
      </w:r>
    </w:p>
    <w:p w14:paraId="6C3C877B" w14:textId="4A6185C9"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Jelen vizsgaszabályzat a </w:t>
      </w:r>
      <w:r>
        <w:rPr>
          <w:rFonts w:ascii="Times New Roman" w:eastAsia="Times New Roman" w:hAnsi="Times New Roman" w:cs="Times New Roman"/>
          <w:kern w:val="0"/>
          <w:sz w:val="24"/>
          <w:szCs w:val="24"/>
          <w:lang w:eastAsia="hu-HU"/>
          <w14:ligatures w14:val="none"/>
        </w:rPr>
        <w:t>Miskolci Egyetemen</w:t>
      </w:r>
      <w:r w:rsidRPr="00831BF3">
        <w:rPr>
          <w:rFonts w:ascii="Times New Roman" w:eastAsia="Times New Roman" w:hAnsi="Times New Roman" w:cs="Times New Roman"/>
          <w:kern w:val="0"/>
          <w:sz w:val="24"/>
          <w:szCs w:val="24"/>
          <w:lang w:eastAsia="hu-HU"/>
          <w14:ligatures w14:val="none"/>
        </w:rPr>
        <w:t xml:space="preserve"> lebonyolított nyelvvizsgákra vonatkozik. </w:t>
      </w:r>
    </w:p>
    <w:p w14:paraId="69267C82"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Az ÖSD nyelvvizsgáról</w:t>
      </w:r>
    </w:p>
    <w:p w14:paraId="048366C4"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Az akkreditált és nemzetközileg elismert ÖSD nyelvvizsgák előnyt jelentenek a továbbtanulásnál és a globalizált munkaerőpiacon.</w:t>
      </w:r>
    </w:p>
    <w:p w14:paraId="400A110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Az Osztrák Nyelvi Diploma (</w:t>
      </w:r>
      <w:proofErr w:type="spellStart"/>
      <w:r w:rsidRPr="00831BF3">
        <w:rPr>
          <w:rFonts w:ascii="Times New Roman" w:eastAsia="Times New Roman" w:hAnsi="Times New Roman" w:cs="Times New Roman"/>
          <w:kern w:val="0"/>
          <w:sz w:val="24"/>
          <w:szCs w:val="24"/>
          <w:lang w:eastAsia="hu-HU"/>
          <w14:ligatures w14:val="none"/>
        </w:rPr>
        <w:t>Österreichisches</w:t>
      </w:r>
      <w:proofErr w:type="spellEnd"/>
      <w:r w:rsidRPr="00831BF3">
        <w:rPr>
          <w:rFonts w:ascii="Times New Roman" w:eastAsia="Times New Roman" w:hAnsi="Times New Roman" w:cs="Times New Roman"/>
          <w:kern w:val="0"/>
          <w:sz w:val="24"/>
          <w:szCs w:val="24"/>
          <w:lang w:eastAsia="hu-HU"/>
          <w14:ligatures w14:val="none"/>
        </w:rPr>
        <w:t xml:space="preserve"> </w:t>
      </w:r>
      <w:proofErr w:type="spellStart"/>
      <w:r w:rsidRPr="00831BF3">
        <w:rPr>
          <w:rFonts w:ascii="Times New Roman" w:eastAsia="Times New Roman" w:hAnsi="Times New Roman" w:cs="Times New Roman"/>
          <w:kern w:val="0"/>
          <w:sz w:val="24"/>
          <w:szCs w:val="24"/>
          <w:lang w:eastAsia="hu-HU"/>
          <w14:ligatures w14:val="none"/>
        </w:rPr>
        <w:t>Sprachdiplom</w:t>
      </w:r>
      <w:proofErr w:type="spellEnd"/>
      <w:r w:rsidRPr="00831BF3">
        <w:rPr>
          <w:rFonts w:ascii="Times New Roman" w:eastAsia="Times New Roman" w:hAnsi="Times New Roman" w:cs="Times New Roman"/>
          <w:kern w:val="0"/>
          <w:sz w:val="24"/>
          <w:szCs w:val="24"/>
          <w:lang w:eastAsia="hu-HU"/>
          <w14:ligatures w14:val="none"/>
        </w:rPr>
        <w:t xml:space="preserve"> Deutsch) nyelvvizsga magyarországi központjaként minden szinten kínálunk vizsgalehetőséget, de nem mindegyik vizsgaszint és vizsgatípus rendelkezik magyar akkreditációval. A nem akkreditált vizsgák esetén kizárólag az ÖSD vizsgaszabályzata érvényes.</w:t>
      </w:r>
    </w:p>
    <w:p w14:paraId="5D3BBFE9"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Az Osztrák Nyelvi Diploma egy nemzetközileg elismert nyelvvizsga bizonyítvány. Az Osztrák Intézet Budapest Vizsgaközpont és a Magyarországon akkreditált vizsgahelyek által kínált ÖSD B1, B2 és C1 nyelvvizsgák a Nyelvvizsgát </w:t>
      </w:r>
      <w:proofErr w:type="spellStart"/>
      <w:r w:rsidRPr="00831BF3">
        <w:rPr>
          <w:rFonts w:ascii="Times New Roman" w:eastAsia="Times New Roman" w:hAnsi="Times New Roman" w:cs="Times New Roman"/>
          <w:kern w:val="0"/>
          <w:sz w:val="24"/>
          <w:szCs w:val="24"/>
          <w:lang w:eastAsia="hu-HU"/>
          <w14:ligatures w14:val="none"/>
        </w:rPr>
        <w:t>Akkreditaló</w:t>
      </w:r>
      <w:proofErr w:type="spellEnd"/>
      <w:r w:rsidRPr="00831BF3">
        <w:rPr>
          <w:rFonts w:ascii="Times New Roman" w:eastAsia="Times New Roman" w:hAnsi="Times New Roman" w:cs="Times New Roman"/>
          <w:kern w:val="0"/>
          <w:sz w:val="24"/>
          <w:szCs w:val="24"/>
          <w:lang w:eastAsia="hu-HU"/>
          <w14:ligatures w14:val="none"/>
        </w:rPr>
        <w:t xml:space="preserve"> Testület határozata értelmében államilag elismertek. Ennek értelmében a sikeres vizsgázók osztrák, nemzetközileg elismert nyelvvizsga-bizonyítványt és államilag elismert nyelvvizsga-bizonyítványt is kapnak, amennyiben megfelelnek az állami akkreditáció feltételeinek (részletesebben lásd később).</w:t>
      </w:r>
    </w:p>
    <w:p w14:paraId="583E385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Az ÖSD (</w:t>
      </w:r>
      <w:proofErr w:type="spellStart"/>
      <w:r w:rsidRPr="00831BF3">
        <w:rPr>
          <w:rFonts w:ascii="Times New Roman" w:eastAsia="Times New Roman" w:hAnsi="Times New Roman" w:cs="Times New Roman"/>
          <w:kern w:val="0"/>
          <w:sz w:val="24"/>
          <w:szCs w:val="24"/>
          <w:lang w:eastAsia="hu-HU"/>
          <w14:ligatures w14:val="none"/>
        </w:rPr>
        <w:t>Österreichisches</w:t>
      </w:r>
      <w:proofErr w:type="spellEnd"/>
      <w:r w:rsidRPr="00831BF3">
        <w:rPr>
          <w:rFonts w:ascii="Times New Roman" w:eastAsia="Times New Roman" w:hAnsi="Times New Roman" w:cs="Times New Roman"/>
          <w:kern w:val="0"/>
          <w:sz w:val="24"/>
          <w:szCs w:val="24"/>
          <w:lang w:eastAsia="hu-HU"/>
          <w14:ligatures w14:val="none"/>
        </w:rPr>
        <w:t xml:space="preserve"> </w:t>
      </w:r>
      <w:proofErr w:type="spellStart"/>
      <w:r w:rsidRPr="00831BF3">
        <w:rPr>
          <w:rFonts w:ascii="Times New Roman" w:eastAsia="Times New Roman" w:hAnsi="Times New Roman" w:cs="Times New Roman"/>
          <w:kern w:val="0"/>
          <w:sz w:val="24"/>
          <w:szCs w:val="24"/>
          <w:lang w:eastAsia="hu-HU"/>
          <w14:ligatures w14:val="none"/>
        </w:rPr>
        <w:t>Sprachdiplom</w:t>
      </w:r>
      <w:proofErr w:type="spellEnd"/>
      <w:r w:rsidRPr="00831BF3">
        <w:rPr>
          <w:rFonts w:ascii="Times New Roman" w:eastAsia="Times New Roman" w:hAnsi="Times New Roman" w:cs="Times New Roman"/>
          <w:kern w:val="0"/>
          <w:sz w:val="24"/>
          <w:szCs w:val="24"/>
          <w:lang w:eastAsia="hu-HU"/>
          <w14:ligatures w14:val="none"/>
        </w:rPr>
        <w:t xml:space="preserve"> Deutsch) vizsgarendszer külföldi fejlesztésű. A vizsga egynyelvű, az általános német nyelvtudást méri a négy nyelvi készségben nyújtott teljesítmény alapján.</w:t>
      </w:r>
    </w:p>
    <w:p w14:paraId="6604549E"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Az Osztrák Nyelvi Diploma kidolgozását két osztrák szövetségi minisztérium kezdeményezte; államilag elismert, szigorú minőségi kritériumrendszer szerint ellenőrzött németnyelv-vizsga. A nemzetközileg is elismert vizsgák az </w:t>
      </w:r>
      <w:hyperlink r:id="rId7" w:history="1">
        <w:r w:rsidRPr="00831BF3">
          <w:rPr>
            <w:rFonts w:ascii="Times New Roman" w:eastAsia="Times New Roman" w:hAnsi="Times New Roman" w:cs="Times New Roman"/>
            <w:color w:val="0000FF"/>
            <w:kern w:val="0"/>
            <w:sz w:val="24"/>
            <w:szCs w:val="24"/>
            <w:u w:val="single"/>
            <w:lang w:eastAsia="hu-HU"/>
            <w14:ligatures w14:val="none"/>
          </w:rPr>
          <w:t>Európa Tanács Közös Európai Referenciakeret szintjeihez (KER) igazodnak.</w:t>
        </w:r>
      </w:hyperlink>
    </w:p>
    <w:p w14:paraId="4F2F2AA2"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Az ÖSD teljes jogú tagja a Cambridge-i Egyetem által alapított ALTE (</w:t>
      </w:r>
      <w:proofErr w:type="spellStart"/>
      <w:r w:rsidRPr="00831BF3">
        <w:rPr>
          <w:rFonts w:ascii="Times New Roman" w:eastAsia="Times New Roman" w:hAnsi="Times New Roman" w:cs="Times New Roman"/>
          <w:kern w:val="0"/>
          <w:sz w:val="24"/>
          <w:szCs w:val="24"/>
          <w:lang w:eastAsia="hu-HU"/>
          <w14:ligatures w14:val="none"/>
        </w:rPr>
        <w:t>Association</w:t>
      </w:r>
      <w:proofErr w:type="spellEnd"/>
      <w:r w:rsidRPr="00831BF3">
        <w:rPr>
          <w:rFonts w:ascii="Times New Roman" w:eastAsia="Times New Roman" w:hAnsi="Times New Roman" w:cs="Times New Roman"/>
          <w:kern w:val="0"/>
          <w:sz w:val="24"/>
          <w:szCs w:val="24"/>
          <w:lang w:eastAsia="hu-HU"/>
          <w14:ligatures w14:val="none"/>
        </w:rPr>
        <w:t xml:space="preserve"> of </w:t>
      </w:r>
      <w:proofErr w:type="spellStart"/>
      <w:r w:rsidRPr="00831BF3">
        <w:rPr>
          <w:rFonts w:ascii="Times New Roman" w:eastAsia="Times New Roman" w:hAnsi="Times New Roman" w:cs="Times New Roman"/>
          <w:kern w:val="0"/>
          <w:sz w:val="24"/>
          <w:szCs w:val="24"/>
          <w:lang w:eastAsia="hu-HU"/>
          <w14:ligatures w14:val="none"/>
        </w:rPr>
        <w:t>Language</w:t>
      </w:r>
      <w:proofErr w:type="spellEnd"/>
      <w:r w:rsidRPr="00831BF3">
        <w:rPr>
          <w:rFonts w:ascii="Times New Roman" w:eastAsia="Times New Roman" w:hAnsi="Times New Roman" w:cs="Times New Roman"/>
          <w:kern w:val="0"/>
          <w:sz w:val="24"/>
          <w:szCs w:val="24"/>
          <w:lang w:eastAsia="hu-HU"/>
          <w14:ligatures w14:val="none"/>
        </w:rPr>
        <w:t xml:space="preserve"> </w:t>
      </w:r>
      <w:proofErr w:type="spellStart"/>
      <w:r w:rsidRPr="00831BF3">
        <w:rPr>
          <w:rFonts w:ascii="Times New Roman" w:eastAsia="Times New Roman" w:hAnsi="Times New Roman" w:cs="Times New Roman"/>
          <w:kern w:val="0"/>
          <w:sz w:val="24"/>
          <w:szCs w:val="24"/>
          <w:lang w:eastAsia="hu-HU"/>
          <w14:ligatures w14:val="none"/>
        </w:rPr>
        <w:t>Testers</w:t>
      </w:r>
      <w:proofErr w:type="spellEnd"/>
      <w:r w:rsidRPr="00831BF3">
        <w:rPr>
          <w:rFonts w:ascii="Times New Roman" w:eastAsia="Times New Roman" w:hAnsi="Times New Roman" w:cs="Times New Roman"/>
          <w:kern w:val="0"/>
          <w:sz w:val="24"/>
          <w:szCs w:val="24"/>
          <w:lang w:eastAsia="hu-HU"/>
          <w14:ligatures w14:val="none"/>
        </w:rPr>
        <w:t xml:space="preserve"> in Europe) szervezetnek, amely a vizsgák feladatait minőségbiztosítási szempontból rendszeresen ellenőrzi.</w:t>
      </w:r>
    </w:p>
    <w:p w14:paraId="5F835EA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Az ÖSD-vizsga </w:t>
      </w:r>
      <w:proofErr w:type="spellStart"/>
      <w:r w:rsidRPr="00831BF3">
        <w:rPr>
          <w:rFonts w:ascii="Times New Roman" w:eastAsia="Times New Roman" w:hAnsi="Times New Roman" w:cs="Times New Roman"/>
          <w:kern w:val="0"/>
          <w:sz w:val="24"/>
          <w:szCs w:val="24"/>
          <w:lang w:eastAsia="hu-HU"/>
          <w14:ligatures w14:val="none"/>
        </w:rPr>
        <w:t>pluricentrikus</w:t>
      </w:r>
      <w:proofErr w:type="spellEnd"/>
      <w:r w:rsidRPr="00831BF3">
        <w:rPr>
          <w:rFonts w:ascii="Times New Roman" w:eastAsia="Times New Roman" w:hAnsi="Times New Roman" w:cs="Times New Roman"/>
          <w:kern w:val="0"/>
          <w:sz w:val="24"/>
          <w:szCs w:val="24"/>
          <w:lang w:eastAsia="hu-HU"/>
          <w14:ligatures w14:val="none"/>
        </w:rPr>
        <w:t>, nagy hangsúlyt fektet a kiválasztott szövegek hitelességére. A vizsgák írásbeli (olvasott szövegértés, hallott szövegértés, irányított fogalmazás/levél) és szóbeli (irányított beszélgetés) részekből állnak. A vizsgák elsősorban a hétköznapi élethez szükséges írásbeli és szóbeli kommunikációs készséget tesztelik.</w:t>
      </w:r>
    </w:p>
    <w:p w14:paraId="4DD2B8F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sikeres vizsgázók nemzetközileg elismert bizonyítványt és államilag elismert C típusú magyar bizonyítványt is kapnak.</w:t>
      </w:r>
    </w:p>
    <w:p w14:paraId="280E60C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lastRenderedPageBreak/>
        <w:t>Az ÖSD vizsgarendszer három vizsgaszintje rendelkezik magyar akkreditációval:</w:t>
      </w:r>
    </w:p>
    <w:p w14:paraId="4AA2861C"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 xml:space="preserve">B1 </w:t>
      </w:r>
      <w:proofErr w:type="spellStart"/>
      <w:r w:rsidRPr="00831BF3">
        <w:rPr>
          <w:rFonts w:ascii="Times New Roman" w:eastAsia="Times New Roman" w:hAnsi="Times New Roman" w:cs="Times New Roman"/>
          <w:b/>
          <w:bCs/>
          <w:kern w:val="0"/>
          <w:sz w:val="24"/>
          <w:szCs w:val="24"/>
          <w:lang w:eastAsia="hu-HU"/>
          <w14:ligatures w14:val="none"/>
        </w:rPr>
        <w:t>Zertifikat</w:t>
      </w:r>
      <w:proofErr w:type="spellEnd"/>
      <w:r w:rsidRPr="00831BF3">
        <w:rPr>
          <w:rFonts w:ascii="Times New Roman" w:eastAsia="Times New Roman" w:hAnsi="Times New Roman" w:cs="Times New Roman"/>
          <w:b/>
          <w:bCs/>
          <w:kern w:val="0"/>
          <w:sz w:val="24"/>
          <w:szCs w:val="24"/>
          <w:lang w:eastAsia="hu-HU"/>
          <w14:ligatures w14:val="none"/>
        </w:rPr>
        <w:t xml:space="preserve"> Deutsch = 60%-</w:t>
      </w:r>
      <w:proofErr w:type="spellStart"/>
      <w:r w:rsidRPr="00831BF3">
        <w:rPr>
          <w:rFonts w:ascii="Times New Roman" w:eastAsia="Times New Roman" w:hAnsi="Times New Roman" w:cs="Times New Roman"/>
          <w:b/>
          <w:bCs/>
          <w:kern w:val="0"/>
          <w:sz w:val="24"/>
          <w:szCs w:val="24"/>
          <w:lang w:eastAsia="hu-HU"/>
          <w14:ligatures w14:val="none"/>
        </w:rPr>
        <w:t>tól</w:t>
      </w:r>
      <w:proofErr w:type="spellEnd"/>
      <w:r w:rsidRPr="00831BF3">
        <w:rPr>
          <w:rFonts w:ascii="Times New Roman" w:eastAsia="Times New Roman" w:hAnsi="Times New Roman" w:cs="Times New Roman"/>
          <w:b/>
          <w:bCs/>
          <w:kern w:val="0"/>
          <w:sz w:val="24"/>
          <w:szCs w:val="24"/>
          <w:lang w:eastAsia="hu-HU"/>
          <w14:ligatures w14:val="none"/>
        </w:rPr>
        <w:t xml:space="preserve"> alapfok C</w:t>
      </w:r>
    </w:p>
    <w:p w14:paraId="57FFAA46"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 xml:space="preserve">B2 </w:t>
      </w:r>
      <w:proofErr w:type="spellStart"/>
      <w:r w:rsidRPr="00831BF3">
        <w:rPr>
          <w:rFonts w:ascii="Times New Roman" w:eastAsia="Times New Roman" w:hAnsi="Times New Roman" w:cs="Times New Roman"/>
          <w:b/>
          <w:bCs/>
          <w:kern w:val="0"/>
          <w:sz w:val="24"/>
          <w:szCs w:val="24"/>
          <w:lang w:eastAsia="hu-HU"/>
          <w14:ligatures w14:val="none"/>
        </w:rPr>
        <w:t>Mittelstufe</w:t>
      </w:r>
      <w:proofErr w:type="spellEnd"/>
      <w:r w:rsidRPr="00831BF3">
        <w:rPr>
          <w:rFonts w:ascii="Times New Roman" w:eastAsia="Times New Roman" w:hAnsi="Times New Roman" w:cs="Times New Roman"/>
          <w:b/>
          <w:bCs/>
          <w:kern w:val="0"/>
          <w:sz w:val="24"/>
          <w:szCs w:val="24"/>
          <w:lang w:eastAsia="hu-HU"/>
          <w14:ligatures w14:val="none"/>
        </w:rPr>
        <w:t xml:space="preserve"> Deutsch = 60%-</w:t>
      </w:r>
      <w:proofErr w:type="spellStart"/>
      <w:r w:rsidRPr="00831BF3">
        <w:rPr>
          <w:rFonts w:ascii="Times New Roman" w:eastAsia="Times New Roman" w:hAnsi="Times New Roman" w:cs="Times New Roman"/>
          <w:b/>
          <w:bCs/>
          <w:kern w:val="0"/>
          <w:sz w:val="24"/>
          <w:szCs w:val="24"/>
          <w:lang w:eastAsia="hu-HU"/>
          <w14:ligatures w14:val="none"/>
        </w:rPr>
        <w:t>tól</w:t>
      </w:r>
      <w:proofErr w:type="spellEnd"/>
      <w:r w:rsidRPr="00831BF3">
        <w:rPr>
          <w:rFonts w:ascii="Times New Roman" w:eastAsia="Times New Roman" w:hAnsi="Times New Roman" w:cs="Times New Roman"/>
          <w:b/>
          <w:bCs/>
          <w:kern w:val="0"/>
          <w:sz w:val="24"/>
          <w:szCs w:val="24"/>
          <w:lang w:eastAsia="hu-HU"/>
          <w14:ligatures w14:val="none"/>
        </w:rPr>
        <w:t xml:space="preserve"> középfok C</w:t>
      </w:r>
    </w:p>
    <w:p w14:paraId="063431ED"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 xml:space="preserve">C1 </w:t>
      </w:r>
      <w:proofErr w:type="spellStart"/>
      <w:r w:rsidRPr="00831BF3">
        <w:rPr>
          <w:rFonts w:ascii="Times New Roman" w:eastAsia="Times New Roman" w:hAnsi="Times New Roman" w:cs="Times New Roman"/>
          <w:b/>
          <w:bCs/>
          <w:kern w:val="0"/>
          <w:sz w:val="24"/>
          <w:szCs w:val="24"/>
          <w:lang w:eastAsia="hu-HU"/>
          <w14:ligatures w14:val="none"/>
        </w:rPr>
        <w:t>Oberstufe</w:t>
      </w:r>
      <w:proofErr w:type="spellEnd"/>
      <w:r w:rsidRPr="00831BF3">
        <w:rPr>
          <w:rFonts w:ascii="Times New Roman" w:eastAsia="Times New Roman" w:hAnsi="Times New Roman" w:cs="Times New Roman"/>
          <w:b/>
          <w:bCs/>
          <w:kern w:val="0"/>
          <w:sz w:val="24"/>
          <w:szCs w:val="24"/>
          <w:lang w:eastAsia="hu-HU"/>
          <w14:ligatures w14:val="none"/>
        </w:rPr>
        <w:t xml:space="preserve"> Deutsch = 60%-</w:t>
      </w:r>
      <w:proofErr w:type="spellStart"/>
      <w:r w:rsidRPr="00831BF3">
        <w:rPr>
          <w:rFonts w:ascii="Times New Roman" w:eastAsia="Times New Roman" w:hAnsi="Times New Roman" w:cs="Times New Roman"/>
          <w:b/>
          <w:bCs/>
          <w:kern w:val="0"/>
          <w:sz w:val="24"/>
          <w:szCs w:val="24"/>
          <w:lang w:eastAsia="hu-HU"/>
          <w14:ligatures w14:val="none"/>
        </w:rPr>
        <w:t>tól</w:t>
      </w:r>
      <w:proofErr w:type="spellEnd"/>
      <w:r w:rsidRPr="00831BF3">
        <w:rPr>
          <w:rFonts w:ascii="Times New Roman" w:eastAsia="Times New Roman" w:hAnsi="Times New Roman" w:cs="Times New Roman"/>
          <w:b/>
          <w:bCs/>
          <w:kern w:val="0"/>
          <w:sz w:val="24"/>
          <w:szCs w:val="24"/>
          <w:lang w:eastAsia="hu-HU"/>
          <w14:ligatures w14:val="none"/>
        </w:rPr>
        <w:t xml:space="preserve"> felsőfok C</w:t>
      </w:r>
    </w:p>
    <w:p w14:paraId="1B6BF33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 vizsga mindhárom szinten </w:t>
      </w:r>
      <w:r w:rsidRPr="00831BF3">
        <w:rPr>
          <w:rFonts w:ascii="Times New Roman" w:eastAsia="Times New Roman" w:hAnsi="Times New Roman" w:cs="Times New Roman"/>
          <w:b/>
          <w:bCs/>
          <w:kern w:val="0"/>
          <w:sz w:val="24"/>
          <w:szCs w:val="24"/>
          <w:lang w:eastAsia="hu-HU"/>
          <w14:ligatures w14:val="none"/>
        </w:rPr>
        <w:t>komplex</w:t>
      </w:r>
      <w:r w:rsidRPr="00831BF3">
        <w:rPr>
          <w:rFonts w:ascii="Times New Roman" w:eastAsia="Times New Roman" w:hAnsi="Times New Roman" w:cs="Times New Roman"/>
          <w:kern w:val="0"/>
          <w:sz w:val="24"/>
          <w:szCs w:val="24"/>
          <w:lang w:eastAsia="hu-HU"/>
          <w14:ligatures w14:val="none"/>
        </w:rPr>
        <w:t xml:space="preserve">, vagyis írásbeli és szóbeli részvizsgából áll. Az ÖSD vizsgaszabályzat szerint az írásbeli vagy szóbeli részvizsgát külön is le lehet tenni, amennyiben vizsgázó ezt egy éven belül teljesíti. </w:t>
      </w:r>
      <w:r w:rsidRPr="00831BF3">
        <w:rPr>
          <w:rFonts w:ascii="Times New Roman" w:eastAsia="Times New Roman" w:hAnsi="Times New Roman" w:cs="Times New Roman"/>
          <w:b/>
          <w:bCs/>
          <w:kern w:val="0"/>
          <w:sz w:val="24"/>
          <w:szCs w:val="24"/>
          <w:lang w:eastAsia="hu-HU"/>
          <w14:ligatures w14:val="none"/>
        </w:rPr>
        <w:t>Államilag elismert (C) nyelvvizsga-bizonyítvány azonban csak abban az esetben állítható ki, ha a vizsgázó az írásbeli és a szóbeli vizsgát egy vizsgaidőszakon belül teszi le sikeresen. Ez alól a B1-es vizsga kivétel, amelyet két részletben is le lehet tenni (írásbeli + szóbeli).</w:t>
      </w:r>
    </w:p>
    <w:p w14:paraId="175D6B1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Akkreditált ÖSD-nyelvvizsgák:</w:t>
      </w:r>
    </w:p>
    <w:p w14:paraId="75E1B4A8"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alapfok: </w:t>
      </w:r>
      <w:hyperlink r:id="rId8" w:history="1">
        <w:proofErr w:type="spellStart"/>
        <w:r w:rsidRPr="00831BF3">
          <w:rPr>
            <w:rFonts w:ascii="Times New Roman" w:eastAsia="Times New Roman" w:hAnsi="Times New Roman" w:cs="Times New Roman"/>
            <w:color w:val="0000FF"/>
            <w:kern w:val="0"/>
            <w:sz w:val="24"/>
            <w:szCs w:val="24"/>
            <w:u w:val="single"/>
            <w:lang w:eastAsia="hu-HU"/>
            <w14:ligatures w14:val="none"/>
          </w:rPr>
          <w:t>Zertifikat</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B1 (ZB1)</w:t>
        </w:r>
      </w:hyperlink>
    </w:p>
    <w:p w14:paraId="6EDC7B6D"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középfok: B2 </w:t>
      </w:r>
      <w:hyperlink r:id="rId9" w:history="1">
        <w:proofErr w:type="spellStart"/>
        <w:r w:rsidRPr="00831BF3">
          <w:rPr>
            <w:rFonts w:ascii="Times New Roman" w:eastAsia="Times New Roman" w:hAnsi="Times New Roman" w:cs="Times New Roman"/>
            <w:color w:val="0000FF"/>
            <w:kern w:val="0"/>
            <w:sz w:val="24"/>
            <w:szCs w:val="24"/>
            <w:u w:val="single"/>
            <w:lang w:eastAsia="hu-HU"/>
            <w14:ligatures w14:val="none"/>
          </w:rPr>
          <w:t>Mittelstufe</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Deutsch (ZB2)</w:t>
        </w:r>
      </w:hyperlink>
    </w:p>
    <w:p w14:paraId="1B78021B"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felsőfok: C1 </w:t>
      </w:r>
      <w:hyperlink r:id="rId10" w:history="1">
        <w:proofErr w:type="spellStart"/>
        <w:r w:rsidRPr="00831BF3">
          <w:rPr>
            <w:rFonts w:ascii="Times New Roman" w:eastAsia="Times New Roman" w:hAnsi="Times New Roman" w:cs="Times New Roman"/>
            <w:color w:val="0000FF"/>
            <w:kern w:val="0"/>
            <w:sz w:val="24"/>
            <w:szCs w:val="24"/>
            <w:u w:val="single"/>
            <w:lang w:eastAsia="hu-HU"/>
            <w14:ligatures w14:val="none"/>
          </w:rPr>
          <w:t>Oberstufe</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Deutsch (ZC1)</w:t>
        </w:r>
      </w:hyperlink>
    </w:p>
    <w:p w14:paraId="65F582E0"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Nem akkreditált ÖSD-nyelvvizsgák:</w:t>
      </w:r>
    </w:p>
    <w:p w14:paraId="16AAA6A4"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w:t>
      </w:r>
      <w:hyperlink r:id="rId11" w:history="1">
        <w:r w:rsidRPr="00831BF3">
          <w:rPr>
            <w:rFonts w:ascii="Times New Roman" w:eastAsia="Times New Roman" w:hAnsi="Times New Roman" w:cs="Times New Roman"/>
            <w:color w:val="0000FF"/>
            <w:kern w:val="0"/>
            <w:sz w:val="24"/>
            <w:szCs w:val="24"/>
            <w:u w:val="single"/>
            <w:lang w:eastAsia="hu-HU"/>
            <w14:ligatures w14:val="none"/>
          </w:rPr>
          <w:t xml:space="preserve">A1 </w:t>
        </w:r>
        <w:proofErr w:type="spellStart"/>
        <w:r w:rsidRPr="00831BF3">
          <w:rPr>
            <w:rFonts w:ascii="Times New Roman" w:eastAsia="Times New Roman" w:hAnsi="Times New Roman" w:cs="Times New Roman"/>
            <w:color w:val="0000FF"/>
            <w:kern w:val="0"/>
            <w:sz w:val="24"/>
            <w:szCs w:val="24"/>
            <w:u w:val="single"/>
            <w:lang w:eastAsia="hu-HU"/>
            <w14:ligatures w14:val="none"/>
          </w:rPr>
          <w:t>Kompetenz</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in Deutsch 1</w:t>
        </w:r>
      </w:hyperlink>
      <w:r w:rsidRPr="00831BF3">
        <w:rPr>
          <w:rFonts w:ascii="Times New Roman" w:eastAsia="Times New Roman" w:hAnsi="Times New Roman" w:cs="Times New Roman"/>
          <w:kern w:val="0"/>
          <w:sz w:val="24"/>
          <w:szCs w:val="24"/>
          <w:lang w:eastAsia="hu-HU"/>
          <w14:ligatures w14:val="none"/>
        </w:rPr>
        <w:t xml:space="preserve"> (KID1) (10-14 éves gyerekeknek)</w:t>
      </w:r>
    </w:p>
    <w:p w14:paraId="2BC79E32"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w:t>
      </w:r>
      <w:hyperlink r:id="rId12" w:history="1">
        <w:r w:rsidRPr="00831BF3">
          <w:rPr>
            <w:rFonts w:ascii="Times New Roman" w:eastAsia="Times New Roman" w:hAnsi="Times New Roman" w:cs="Times New Roman"/>
            <w:color w:val="0000FF"/>
            <w:kern w:val="0"/>
            <w:sz w:val="24"/>
            <w:szCs w:val="24"/>
            <w:u w:val="single"/>
            <w:lang w:eastAsia="hu-HU"/>
            <w14:ligatures w14:val="none"/>
          </w:rPr>
          <w:t xml:space="preserve">A1 </w:t>
        </w:r>
        <w:proofErr w:type="spellStart"/>
        <w:r w:rsidRPr="00831BF3">
          <w:rPr>
            <w:rFonts w:ascii="Times New Roman" w:eastAsia="Times New Roman" w:hAnsi="Times New Roman" w:cs="Times New Roman"/>
            <w:color w:val="0000FF"/>
            <w:kern w:val="0"/>
            <w:sz w:val="24"/>
            <w:szCs w:val="24"/>
            <w:u w:val="single"/>
            <w:lang w:eastAsia="hu-HU"/>
            <w14:ligatures w14:val="none"/>
          </w:rPr>
          <w:t>Grundstufe</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Deutsch 1</w:t>
        </w:r>
      </w:hyperlink>
      <w:r w:rsidRPr="00831BF3">
        <w:rPr>
          <w:rFonts w:ascii="Times New Roman" w:eastAsia="Times New Roman" w:hAnsi="Times New Roman" w:cs="Times New Roman"/>
          <w:kern w:val="0"/>
          <w:sz w:val="24"/>
          <w:szCs w:val="24"/>
          <w:lang w:eastAsia="hu-HU"/>
          <w14:ligatures w14:val="none"/>
        </w:rPr>
        <w:t xml:space="preserve"> (ZA1)</w:t>
      </w:r>
    </w:p>
    <w:p w14:paraId="240CBBFB"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w:t>
      </w:r>
      <w:hyperlink r:id="rId13" w:history="1">
        <w:r w:rsidRPr="00831BF3">
          <w:rPr>
            <w:rFonts w:ascii="Times New Roman" w:eastAsia="Times New Roman" w:hAnsi="Times New Roman" w:cs="Times New Roman"/>
            <w:color w:val="0000FF"/>
            <w:kern w:val="0"/>
            <w:sz w:val="24"/>
            <w:szCs w:val="24"/>
            <w:u w:val="single"/>
            <w:lang w:eastAsia="hu-HU"/>
            <w14:ligatures w14:val="none"/>
          </w:rPr>
          <w:t xml:space="preserve">A2 </w:t>
        </w:r>
        <w:proofErr w:type="spellStart"/>
        <w:r w:rsidRPr="00831BF3">
          <w:rPr>
            <w:rFonts w:ascii="Times New Roman" w:eastAsia="Times New Roman" w:hAnsi="Times New Roman" w:cs="Times New Roman"/>
            <w:color w:val="0000FF"/>
            <w:kern w:val="0"/>
            <w:sz w:val="24"/>
            <w:szCs w:val="24"/>
            <w:u w:val="single"/>
            <w:lang w:eastAsia="hu-HU"/>
            <w14:ligatures w14:val="none"/>
          </w:rPr>
          <w:t>Kompetenz</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in Deutsch 2</w:t>
        </w:r>
      </w:hyperlink>
      <w:r w:rsidRPr="00831BF3">
        <w:rPr>
          <w:rFonts w:ascii="Times New Roman" w:eastAsia="Times New Roman" w:hAnsi="Times New Roman" w:cs="Times New Roman"/>
          <w:kern w:val="0"/>
          <w:sz w:val="24"/>
          <w:szCs w:val="24"/>
          <w:lang w:eastAsia="hu-HU"/>
          <w14:ligatures w14:val="none"/>
        </w:rPr>
        <w:t xml:space="preserve"> (KID2) (10-14 éves gyerekeknek)</w:t>
      </w:r>
    </w:p>
    <w:p w14:paraId="17946188"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w:t>
      </w:r>
      <w:hyperlink r:id="rId14" w:history="1">
        <w:r w:rsidRPr="00831BF3">
          <w:rPr>
            <w:rFonts w:ascii="Times New Roman" w:eastAsia="Times New Roman" w:hAnsi="Times New Roman" w:cs="Times New Roman"/>
            <w:color w:val="0000FF"/>
            <w:kern w:val="0"/>
            <w:sz w:val="24"/>
            <w:szCs w:val="24"/>
            <w:u w:val="single"/>
            <w:lang w:eastAsia="hu-HU"/>
            <w14:ligatures w14:val="none"/>
          </w:rPr>
          <w:t xml:space="preserve">A2 </w:t>
        </w:r>
        <w:proofErr w:type="spellStart"/>
        <w:r w:rsidRPr="00831BF3">
          <w:rPr>
            <w:rFonts w:ascii="Times New Roman" w:eastAsia="Times New Roman" w:hAnsi="Times New Roman" w:cs="Times New Roman"/>
            <w:color w:val="0000FF"/>
            <w:kern w:val="0"/>
            <w:sz w:val="24"/>
            <w:szCs w:val="24"/>
            <w:u w:val="single"/>
            <w:lang w:eastAsia="hu-HU"/>
            <w14:ligatures w14:val="none"/>
          </w:rPr>
          <w:t>Grundstufe</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Deutsch 2</w:t>
        </w:r>
      </w:hyperlink>
      <w:r w:rsidRPr="00831BF3">
        <w:rPr>
          <w:rFonts w:ascii="Times New Roman" w:eastAsia="Times New Roman" w:hAnsi="Times New Roman" w:cs="Times New Roman"/>
          <w:kern w:val="0"/>
          <w:sz w:val="24"/>
          <w:szCs w:val="24"/>
          <w:lang w:eastAsia="hu-HU"/>
          <w14:ligatures w14:val="none"/>
        </w:rPr>
        <w:t xml:space="preserve"> (ZA2)</w:t>
      </w:r>
    </w:p>
    <w:p w14:paraId="326E4D9D"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w:t>
      </w:r>
      <w:hyperlink r:id="rId15" w:history="1">
        <w:r w:rsidRPr="00831BF3">
          <w:rPr>
            <w:rFonts w:ascii="Times New Roman" w:eastAsia="Times New Roman" w:hAnsi="Times New Roman" w:cs="Times New Roman"/>
            <w:color w:val="0000FF"/>
            <w:kern w:val="0"/>
            <w:sz w:val="24"/>
            <w:szCs w:val="24"/>
            <w:u w:val="single"/>
            <w:lang w:eastAsia="hu-HU"/>
            <w14:ligatures w14:val="none"/>
          </w:rPr>
          <w:t xml:space="preserve">C2 </w:t>
        </w:r>
        <w:proofErr w:type="spellStart"/>
        <w:r w:rsidRPr="00831BF3">
          <w:rPr>
            <w:rFonts w:ascii="Times New Roman" w:eastAsia="Times New Roman" w:hAnsi="Times New Roman" w:cs="Times New Roman"/>
            <w:color w:val="0000FF"/>
            <w:kern w:val="0"/>
            <w:sz w:val="24"/>
            <w:szCs w:val="24"/>
            <w:u w:val="single"/>
            <w:lang w:eastAsia="hu-HU"/>
            <w14:ligatures w14:val="none"/>
          </w:rPr>
          <w:t>Allgemeinsprache</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Deutsch</w:t>
        </w:r>
      </w:hyperlink>
      <w:r w:rsidRPr="00831BF3">
        <w:rPr>
          <w:rFonts w:ascii="Times New Roman" w:eastAsia="Times New Roman" w:hAnsi="Times New Roman" w:cs="Times New Roman"/>
          <w:kern w:val="0"/>
          <w:sz w:val="24"/>
          <w:szCs w:val="24"/>
          <w:lang w:eastAsia="hu-HU"/>
          <w14:ligatures w14:val="none"/>
        </w:rPr>
        <w:t xml:space="preserve"> (C2)</w:t>
      </w:r>
    </w:p>
    <w:p w14:paraId="4CA4442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w:t>
      </w:r>
      <w:hyperlink r:id="rId16" w:history="1">
        <w:r w:rsidRPr="00831BF3">
          <w:rPr>
            <w:rFonts w:ascii="Times New Roman" w:eastAsia="Times New Roman" w:hAnsi="Times New Roman" w:cs="Times New Roman"/>
            <w:color w:val="0000FF"/>
            <w:kern w:val="0"/>
            <w:sz w:val="24"/>
            <w:szCs w:val="24"/>
            <w:u w:val="single"/>
            <w:lang w:eastAsia="hu-HU"/>
            <w14:ligatures w14:val="none"/>
          </w:rPr>
          <w:t xml:space="preserve">C2 </w:t>
        </w:r>
        <w:proofErr w:type="spellStart"/>
        <w:r w:rsidRPr="00831BF3">
          <w:rPr>
            <w:rFonts w:ascii="Times New Roman" w:eastAsia="Times New Roman" w:hAnsi="Times New Roman" w:cs="Times New Roman"/>
            <w:color w:val="0000FF"/>
            <w:kern w:val="0"/>
            <w:sz w:val="24"/>
            <w:szCs w:val="24"/>
            <w:u w:val="single"/>
            <w:lang w:eastAsia="hu-HU"/>
            <w14:ligatures w14:val="none"/>
          </w:rPr>
          <w:t>Wirtschaftssprache</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Deutsch</w:t>
        </w:r>
      </w:hyperlink>
      <w:r w:rsidRPr="00831BF3">
        <w:rPr>
          <w:rFonts w:ascii="Times New Roman" w:eastAsia="Times New Roman" w:hAnsi="Times New Roman" w:cs="Times New Roman"/>
          <w:kern w:val="0"/>
          <w:sz w:val="24"/>
          <w:szCs w:val="24"/>
          <w:lang w:eastAsia="hu-HU"/>
          <w14:ligatures w14:val="none"/>
        </w:rPr>
        <w:t xml:space="preserve"> (C2)</w:t>
      </w:r>
    </w:p>
    <w:p w14:paraId="54D71D8D"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További információk:</w:t>
      </w:r>
    </w:p>
    <w:p w14:paraId="5B95897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7" w:history="1">
        <w:r w:rsidRPr="00831BF3">
          <w:rPr>
            <w:rFonts w:ascii="Times New Roman" w:eastAsia="Times New Roman" w:hAnsi="Times New Roman" w:cs="Times New Roman"/>
            <w:color w:val="0000FF"/>
            <w:kern w:val="0"/>
            <w:sz w:val="24"/>
            <w:szCs w:val="24"/>
            <w:u w:val="single"/>
            <w:lang w:eastAsia="hu-HU"/>
            <w14:ligatures w14:val="none"/>
          </w:rPr>
          <w:t>https://nyak.oh.gov.hu/nyat/doc/ker_2002.asp</w:t>
        </w:r>
      </w:hyperlink>
    </w:p>
    <w:p w14:paraId="12C7222D"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 A nyelvvizsga szóbeli és írásbeli részből áll. A vizsga középpontjában a valós szituációkban használt kommunikációs készségek állnak. Ahhoz, hogy a vizsgázó </w:t>
      </w:r>
      <w:proofErr w:type="spellStart"/>
      <w:r w:rsidRPr="00831BF3">
        <w:rPr>
          <w:rFonts w:ascii="Times New Roman" w:eastAsia="Times New Roman" w:hAnsi="Times New Roman" w:cs="Times New Roman"/>
          <w:kern w:val="0"/>
          <w:sz w:val="24"/>
          <w:szCs w:val="24"/>
          <w:lang w:eastAsia="hu-HU"/>
          <w14:ligatures w14:val="none"/>
        </w:rPr>
        <w:t>teljeskörűen</w:t>
      </w:r>
      <w:proofErr w:type="spellEnd"/>
      <w:r w:rsidRPr="00831BF3">
        <w:rPr>
          <w:rFonts w:ascii="Times New Roman" w:eastAsia="Times New Roman" w:hAnsi="Times New Roman" w:cs="Times New Roman"/>
          <w:kern w:val="0"/>
          <w:sz w:val="24"/>
          <w:szCs w:val="24"/>
          <w:lang w:eastAsia="hu-HU"/>
          <w14:ligatures w14:val="none"/>
        </w:rPr>
        <w:t xml:space="preserve"> megismerje a vizsgafeladatokat, ÖSD vizsgafelkészítő tanfolyamokat kínálunk.</w:t>
      </w:r>
    </w:p>
    <w:p w14:paraId="7C76D590"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lastRenderedPageBreak/>
        <w:t>Akkreditált vizsgahelyek Magyarországon</w:t>
      </w:r>
    </w:p>
    <w:p w14:paraId="75EBDE82"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Österreich</w:t>
      </w:r>
      <w:proofErr w:type="spellEnd"/>
      <w:r w:rsidRPr="00831BF3">
        <w:rPr>
          <w:rFonts w:ascii="Times New Roman" w:eastAsia="Times New Roman" w:hAnsi="Times New Roman" w:cs="Times New Roman"/>
          <w:kern w:val="0"/>
          <w:sz w:val="24"/>
          <w:szCs w:val="24"/>
          <w:lang w:eastAsia="hu-HU"/>
          <w14:ligatures w14:val="none"/>
        </w:rPr>
        <w:t xml:space="preserve"> </w:t>
      </w:r>
      <w:proofErr w:type="spellStart"/>
      <w:r w:rsidRPr="00831BF3">
        <w:rPr>
          <w:rFonts w:ascii="Times New Roman" w:eastAsia="Times New Roman" w:hAnsi="Times New Roman" w:cs="Times New Roman"/>
          <w:kern w:val="0"/>
          <w:sz w:val="24"/>
          <w:szCs w:val="24"/>
          <w:lang w:eastAsia="hu-HU"/>
          <w14:ligatures w14:val="none"/>
        </w:rPr>
        <w:t>Institut</w:t>
      </w:r>
      <w:proofErr w:type="spellEnd"/>
      <w:r w:rsidRPr="00831BF3">
        <w:rPr>
          <w:rFonts w:ascii="Times New Roman" w:eastAsia="Times New Roman" w:hAnsi="Times New Roman" w:cs="Times New Roman"/>
          <w:kern w:val="0"/>
          <w:sz w:val="24"/>
          <w:szCs w:val="24"/>
          <w:lang w:eastAsia="hu-HU"/>
          <w14:ligatures w14:val="none"/>
        </w:rPr>
        <w:t xml:space="preserve"> Budapest (vizsgaközpont)</w:t>
      </w:r>
    </w:p>
    <w:p w14:paraId="74C42253"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8" w:tgtFrame="_blank" w:history="1">
        <w:proofErr w:type="spellStart"/>
        <w:r w:rsidRPr="00831BF3">
          <w:rPr>
            <w:rFonts w:ascii="Times New Roman" w:eastAsia="Times New Roman" w:hAnsi="Times New Roman" w:cs="Times New Roman"/>
            <w:color w:val="0000FF"/>
            <w:kern w:val="0"/>
            <w:sz w:val="24"/>
            <w:szCs w:val="24"/>
            <w:u w:val="single"/>
            <w:lang w:eastAsia="hu-HU"/>
            <w14:ligatures w14:val="none"/>
          </w:rPr>
          <w:t>Deutsches</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w:t>
        </w:r>
        <w:proofErr w:type="spellStart"/>
        <w:r w:rsidRPr="00831BF3">
          <w:rPr>
            <w:rFonts w:ascii="Times New Roman" w:eastAsia="Times New Roman" w:hAnsi="Times New Roman" w:cs="Times New Roman"/>
            <w:color w:val="0000FF"/>
            <w:kern w:val="0"/>
            <w:sz w:val="24"/>
            <w:szCs w:val="24"/>
            <w:u w:val="single"/>
            <w:lang w:eastAsia="hu-HU"/>
            <w14:ligatures w14:val="none"/>
          </w:rPr>
          <w:t>Kulturforum</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Debrecen</w:t>
        </w:r>
      </w:hyperlink>
    </w:p>
    <w:p w14:paraId="2365C928"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19" w:tgtFrame="_blank" w:history="1">
        <w:r w:rsidRPr="00831BF3">
          <w:rPr>
            <w:rFonts w:ascii="Times New Roman" w:eastAsia="Times New Roman" w:hAnsi="Times New Roman" w:cs="Times New Roman"/>
            <w:color w:val="0000FF"/>
            <w:kern w:val="0"/>
            <w:sz w:val="24"/>
            <w:szCs w:val="24"/>
            <w:u w:val="single"/>
            <w:lang w:eastAsia="hu-HU"/>
            <w14:ligatures w14:val="none"/>
          </w:rPr>
          <w:t>Hatos és Társa Nyelviskola, Győr</w:t>
        </w:r>
      </w:hyperlink>
    </w:p>
    <w:p w14:paraId="12E2D8E1"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0" w:tgtFrame="_blank" w:history="1">
        <w:r w:rsidRPr="00831BF3">
          <w:rPr>
            <w:rFonts w:ascii="Times New Roman" w:eastAsia="Times New Roman" w:hAnsi="Times New Roman" w:cs="Times New Roman"/>
            <w:color w:val="0000FF"/>
            <w:kern w:val="0"/>
            <w:sz w:val="24"/>
            <w:szCs w:val="24"/>
            <w:u w:val="single"/>
            <w:lang w:eastAsia="hu-HU"/>
            <w14:ligatures w14:val="none"/>
          </w:rPr>
          <w:t>Európai Üzleti Gimnázium, Nyíregyháza</w:t>
        </w:r>
      </w:hyperlink>
    </w:p>
    <w:p w14:paraId="23A6DEF2"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1" w:tgtFrame="_blank" w:history="1">
        <w:r w:rsidRPr="00831BF3">
          <w:rPr>
            <w:rFonts w:ascii="Times New Roman" w:eastAsia="Times New Roman" w:hAnsi="Times New Roman" w:cs="Times New Roman"/>
            <w:color w:val="0000FF"/>
            <w:kern w:val="0"/>
            <w:sz w:val="24"/>
            <w:szCs w:val="24"/>
            <w:u w:val="single"/>
            <w:lang w:eastAsia="hu-HU"/>
            <w14:ligatures w14:val="none"/>
          </w:rPr>
          <w:t>Korányi Frigyes Gimnázium és Kollégium, Nagykálló</w:t>
        </w:r>
      </w:hyperlink>
    </w:p>
    <w:p w14:paraId="53C3AE06"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2" w:tgtFrame="_blank" w:history="1">
        <w:r w:rsidRPr="00831BF3">
          <w:rPr>
            <w:rFonts w:ascii="Times New Roman" w:eastAsia="Times New Roman" w:hAnsi="Times New Roman" w:cs="Times New Roman"/>
            <w:color w:val="0000FF"/>
            <w:kern w:val="0"/>
            <w:sz w:val="24"/>
            <w:szCs w:val="24"/>
            <w:u w:val="single"/>
            <w:lang w:eastAsia="hu-HU"/>
            <w14:ligatures w14:val="none"/>
          </w:rPr>
          <w:t>Soproni Egyetem – Idegen Nyelvi Központ, Sopron</w:t>
        </w:r>
      </w:hyperlink>
    </w:p>
    <w:p w14:paraId="14F7FA4B"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3" w:tgtFrame="_blank" w:history="1">
        <w:proofErr w:type="spellStart"/>
        <w:r w:rsidRPr="00831BF3">
          <w:rPr>
            <w:rFonts w:ascii="Times New Roman" w:eastAsia="Times New Roman" w:hAnsi="Times New Roman" w:cs="Times New Roman"/>
            <w:color w:val="0000FF"/>
            <w:kern w:val="0"/>
            <w:sz w:val="24"/>
            <w:szCs w:val="24"/>
            <w:u w:val="single"/>
            <w:lang w:eastAsia="hu-HU"/>
            <w14:ligatures w14:val="none"/>
          </w:rPr>
          <w:t>Padányi</w:t>
        </w:r>
        <w:proofErr w:type="spellEnd"/>
        <w:r w:rsidRPr="00831BF3">
          <w:rPr>
            <w:rFonts w:ascii="Times New Roman" w:eastAsia="Times New Roman" w:hAnsi="Times New Roman" w:cs="Times New Roman"/>
            <w:color w:val="0000FF"/>
            <w:kern w:val="0"/>
            <w:sz w:val="24"/>
            <w:szCs w:val="24"/>
            <w:u w:val="single"/>
            <w:lang w:eastAsia="hu-HU"/>
            <w14:ligatures w14:val="none"/>
          </w:rPr>
          <w:t xml:space="preserve"> Katolikus Iskola, Veszprém</w:t>
        </w:r>
      </w:hyperlink>
    </w:p>
    <w:p w14:paraId="0849C81F"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4" w:tgtFrame="_blank" w:history="1">
        <w:r w:rsidRPr="00831BF3">
          <w:rPr>
            <w:rFonts w:ascii="Times New Roman" w:eastAsia="Times New Roman" w:hAnsi="Times New Roman" w:cs="Times New Roman"/>
            <w:color w:val="0000FF"/>
            <w:kern w:val="0"/>
            <w:sz w:val="24"/>
            <w:szCs w:val="24"/>
            <w:u w:val="single"/>
            <w:lang w:eastAsia="hu-HU"/>
            <w14:ligatures w14:val="none"/>
          </w:rPr>
          <w:t>Használható Nyelvtudásért Alapítvány, Siófok</w:t>
        </w:r>
      </w:hyperlink>
    </w:p>
    <w:p w14:paraId="118EFB92"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5" w:tgtFrame="_blank" w:history="1">
        <w:r w:rsidRPr="00831BF3">
          <w:rPr>
            <w:rFonts w:ascii="Times New Roman" w:eastAsia="Times New Roman" w:hAnsi="Times New Roman" w:cs="Times New Roman"/>
            <w:color w:val="0000FF"/>
            <w:kern w:val="0"/>
            <w:sz w:val="24"/>
            <w:szCs w:val="24"/>
            <w:u w:val="single"/>
            <w:lang w:eastAsia="hu-HU"/>
            <w14:ligatures w14:val="none"/>
          </w:rPr>
          <w:t>Petőfi Sándor Gimnázium, Mezőberény</w:t>
        </w:r>
      </w:hyperlink>
    </w:p>
    <w:p w14:paraId="3555CD42"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6" w:tgtFrame="_blank" w:history="1">
        <w:r w:rsidRPr="00831BF3">
          <w:rPr>
            <w:rFonts w:ascii="Times New Roman" w:eastAsia="Times New Roman" w:hAnsi="Times New Roman" w:cs="Times New Roman"/>
            <w:color w:val="0000FF"/>
            <w:kern w:val="0"/>
            <w:sz w:val="24"/>
            <w:szCs w:val="24"/>
            <w:u w:val="single"/>
            <w:lang w:eastAsia="hu-HU"/>
            <w14:ligatures w14:val="none"/>
          </w:rPr>
          <w:t>Sprint-L Bt., Zalaegerszeg (Katedra)</w:t>
        </w:r>
      </w:hyperlink>
    </w:p>
    <w:p w14:paraId="37B01FD0"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7" w:tgtFrame="_blank" w:history="1">
        <w:r w:rsidRPr="00831BF3">
          <w:rPr>
            <w:rFonts w:ascii="Times New Roman" w:eastAsia="Times New Roman" w:hAnsi="Times New Roman" w:cs="Times New Roman"/>
            <w:color w:val="0000FF"/>
            <w:kern w:val="0"/>
            <w:sz w:val="24"/>
            <w:szCs w:val="24"/>
            <w:u w:val="single"/>
            <w:lang w:eastAsia="hu-HU"/>
            <w14:ligatures w14:val="none"/>
          </w:rPr>
          <w:t>Tolnai Lajos Gimnázium, Gyönk</w:t>
        </w:r>
      </w:hyperlink>
    </w:p>
    <w:p w14:paraId="7AC1494C"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8" w:tgtFrame="_blank" w:history="1">
        <w:r w:rsidRPr="00831BF3">
          <w:rPr>
            <w:rFonts w:ascii="Times New Roman" w:eastAsia="Times New Roman" w:hAnsi="Times New Roman" w:cs="Times New Roman"/>
            <w:color w:val="0000FF"/>
            <w:kern w:val="0"/>
            <w:sz w:val="24"/>
            <w:szCs w:val="24"/>
            <w:u w:val="single"/>
            <w:lang w:eastAsia="hu-HU"/>
            <w14:ligatures w14:val="none"/>
          </w:rPr>
          <w:t>Ciszterci Rend Nagy Lajos Gimnáziuma, Pécs</w:t>
        </w:r>
      </w:hyperlink>
    </w:p>
    <w:p w14:paraId="6425E789"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29" w:tgtFrame="_blank" w:history="1">
        <w:r w:rsidRPr="00831BF3">
          <w:rPr>
            <w:rFonts w:ascii="Times New Roman" w:eastAsia="Times New Roman" w:hAnsi="Times New Roman" w:cs="Times New Roman"/>
            <w:color w:val="0000FF"/>
            <w:kern w:val="0"/>
            <w:sz w:val="24"/>
            <w:szCs w:val="24"/>
            <w:u w:val="single"/>
            <w:lang w:eastAsia="hu-HU"/>
            <w14:ligatures w14:val="none"/>
          </w:rPr>
          <w:t>Vas Megyei Tudományos Ismeretterjesztő Egyesület, Szombathely</w:t>
        </w:r>
      </w:hyperlink>
    </w:p>
    <w:p w14:paraId="1D306796"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30" w:tgtFrame="_blank" w:history="1">
        <w:r w:rsidRPr="00831BF3">
          <w:rPr>
            <w:rFonts w:ascii="Times New Roman" w:eastAsia="Times New Roman" w:hAnsi="Times New Roman" w:cs="Times New Roman"/>
            <w:color w:val="0000FF"/>
            <w:kern w:val="0"/>
            <w:sz w:val="24"/>
            <w:szCs w:val="24"/>
            <w:u w:val="single"/>
            <w:lang w:eastAsia="hu-HU"/>
            <w14:ligatures w14:val="none"/>
          </w:rPr>
          <w:t>Kecskeméti Katona József Gimnázium</w:t>
        </w:r>
      </w:hyperlink>
    </w:p>
    <w:p w14:paraId="65029FC9" w14:textId="77777777" w:rsidR="00831BF3" w:rsidRPr="00831BF3" w:rsidRDefault="00831BF3" w:rsidP="00831BF3">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hyperlink r:id="rId31" w:tgtFrame="_blank" w:history="1">
        <w:r w:rsidRPr="00831BF3">
          <w:rPr>
            <w:rFonts w:ascii="Times New Roman" w:eastAsia="Times New Roman" w:hAnsi="Times New Roman" w:cs="Times New Roman"/>
            <w:color w:val="0000FF"/>
            <w:kern w:val="0"/>
            <w:sz w:val="24"/>
            <w:szCs w:val="24"/>
            <w:u w:val="single"/>
            <w:lang w:eastAsia="hu-HU"/>
            <w14:ligatures w14:val="none"/>
          </w:rPr>
          <w:t>Miskolci Egyetem, Miskolc</w:t>
        </w:r>
      </w:hyperlink>
    </w:p>
    <w:p w14:paraId="30B8C800"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Felhívjuk figyelmüket, hogy amennyiben nem a budapesti Osztrák Intézetben kívánnak ÖSD vizsgát tenni, akkor az adott vizsgahelynél kell jelentkezniük. Más vizsgahelyre érkezett jelentkezést nem áll módunkban elfogadni!</w:t>
      </w:r>
    </w:p>
    <w:p w14:paraId="3BDD63A5"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Vizsgajelentkezés feltétele</w:t>
      </w:r>
    </w:p>
    <w:p w14:paraId="37447AE6"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 137/2008. (V. 16.) Kormányrendelet értelmében Magyarországon akkreditált nyelvvizsgára minden, a jelentkezés naptári évében </w:t>
      </w:r>
      <w:r w:rsidRPr="00831BF3">
        <w:rPr>
          <w:rFonts w:ascii="Times New Roman" w:eastAsia="Times New Roman" w:hAnsi="Times New Roman" w:cs="Times New Roman"/>
          <w:b/>
          <w:bCs/>
          <w:kern w:val="0"/>
          <w:sz w:val="24"/>
          <w:szCs w:val="24"/>
          <w:lang w:eastAsia="hu-HU"/>
          <w14:ligatures w14:val="none"/>
        </w:rPr>
        <w:t>14. életévét betöltött személy jelentkezhet</w:t>
      </w:r>
      <w:r w:rsidRPr="00831BF3">
        <w:rPr>
          <w:rFonts w:ascii="Times New Roman" w:eastAsia="Times New Roman" w:hAnsi="Times New Roman" w:cs="Times New Roman"/>
          <w:kern w:val="0"/>
          <w:sz w:val="24"/>
          <w:szCs w:val="24"/>
          <w:lang w:eastAsia="hu-HU"/>
          <w14:ligatures w14:val="none"/>
        </w:rPr>
        <w:t>. Ugyanakkor érdemes figyelembe venni, hogy a felnőtt ÖSD vizsgák esetében a feladatokban előforduló témák érettebb életkort kívánnak meg.</w:t>
      </w:r>
    </w:p>
    <w:p w14:paraId="592B87BE" w14:textId="58E346B0" w:rsid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Vizsgaidőpontok: </w:t>
      </w:r>
      <w:hyperlink r:id="rId32" w:history="1">
        <w:r w:rsidRPr="00F2222B">
          <w:rPr>
            <w:rStyle w:val="Hiperhivatkozs"/>
            <w:rFonts w:ascii="Times New Roman" w:eastAsia="Times New Roman" w:hAnsi="Times New Roman" w:cs="Times New Roman"/>
            <w:kern w:val="0"/>
            <w:sz w:val="24"/>
            <w:szCs w:val="24"/>
            <w:lang w:eastAsia="hu-HU"/>
            <w14:ligatures w14:val="none"/>
          </w:rPr>
          <w:t>https://nemet.uni-miskolc.hu/index.php/osd-nyelvvizsga/</w:t>
        </w:r>
      </w:hyperlink>
    </w:p>
    <w:p w14:paraId="76037B1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bizonyítványok átvételéről érdemes előzetesen telefonon érdeklődni! A bizonyítványok átvételére vonatkozó dátumok tájékoztató jellegűek.</w:t>
      </w:r>
    </w:p>
    <w:p w14:paraId="7E95C684" w14:textId="7023D5C0"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A honlapon feltüntetett vizsgaidőszakokban a</w:t>
      </w:r>
      <w:r>
        <w:rPr>
          <w:rFonts w:ascii="Times New Roman" w:eastAsia="Times New Roman" w:hAnsi="Times New Roman" w:cs="Times New Roman"/>
          <w:kern w:val="0"/>
          <w:sz w:val="24"/>
          <w:szCs w:val="24"/>
          <w:lang w:eastAsia="hu-HU"/>
          <w14:ligatures w14:val="none"/>
        </w:rPr>
        <w:t xml:space="preserve"> Miskolci Egyetemen a</w:t>
      </w:r>
      <w:r w:rsidRPr="00831BF3">
        <w:rPr>
          <w:rFonts w:ascii="Times New Roman" w:eastAsia="Times New Roman" w:hAnsi="Times New Roman" w:cs="Times New Roman"/>
          <w:kern w:val="0"/>
          <w:sz w:val="24"/>
          <w:szCs w:val="24"/>
          <w:lang w:eastAsia="hu-HU"/>
          <w14:ligatures w14:val="none"/>
        </w:rPr>
        <w:t xml:space="preserve">kkreditált </w:t>
      </w:r>
      <w:r>
        <w:rPr>
          <w:rFonts w:ascii="Times New Roman" w:eastAsia="Times New Roman" w:hAnsi="Times New Roman" w:cs="Times New Roman"/>
          <w:kern w:val="0"/>
          <w:sz w:val="24"/>
          <w:szCs w:val="24"/>
          <w:lang w:eastAsia="hu-HU"/>
          <w14:ligatures w14:val="none"/>
        </w:rPr>
        <w:t>B2</w:t>
      </w:r>
      <w:r>
        <w:rPr>
          <w:rFonts w:ascii="Times New Roman" w:eastAsia="Times New Roman" w:hAnsi="Times New Roman" w:cs="Times New Roman"/>
          <w:kern w:val="0"/>
          <w:sz w:val="24"/>
          <w:szCs w:val="24"/>
          <w:lang w:eastAsia="hu-HU"/>
          <w14:ligatures w14:val="none"/>
        </w:rPr>
        <w:t xml:space="preserve"> </w:t>
      </w:r>
      <w:r w:rsidRPr="00831BF3">
        <w:rPr>
          <w:rFonts w:ascii="Times New Roman" w:eastAsia="Times New Roman" w:hAnsi="Times New Roman" w:cs="Times New Roman"/>
          <w:kern w:val="0"/>
          <w:sz w:val="24"/>
          <w:szCs w:val="24"/>
          <w:lang w:eastAsia="hu-HU"/>
          <w14:ligatures w14:val="none"/>
        </w:rPr>
        <w:t>szinten szervezünk nyelvvizsgákat.</w:t>
      </w:r>
    </w:p>
    <w:p w14:paraId="04FBE813"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Az ÖSD akkreditált vizsgahelyein szervezett vizsgaidőszakokról és a nyelvvizsgákkal kapcsolatos egyéb tudnivalókról az akkreditált vizsgahelyek nyújtanak tájékoztatást.</w:t>
      </w:r>
    </w:p>
    <w:p w14:paraId="4F02D4E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Aktuális vizsgadíjak: </w:t>
      </w:r>
      <w:hyperlink r:id="rId33" w:history="1">
        <w:r w:rsidRPr="00831BF3">
          <w:rPr>
            <w:rFonts w:ascii="Times New Roman" w:eastAsia="Times New Roman" w:hAnsi="Times New Roman" w:cs="Times New Roman"/>
            <w:color w:val="0000FF"/>
            <w:kern w:val="0"/>
            <w:sz w:val="24"/>
            <w:szCs w:val="24"/>
            <w:u w:val="single"/>
            <w:lang w:eastAsia="hu-HU"/>
            <w14:ligatures w14:val="none"/>
          </w:rPr>
          <w:t>https://www.oesterreichinstitut.com/hu/oesd-vizsgaidopontok/</w:t>
        </w:r>
      </w:hyperlink>
    </w:p>
    <w:p w14:paraId="46305AEA"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Vizsgajelentkezés</w:t>
      </w:r>
    </w:p>
    <w:p w14:paraId="481C9C79"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lastRenderedPageBreak/>
        <w:t>A vizsgákra jelentkezni lehet személyesen a tanfolyami irodában, e-mailben, vagy a letölthető jelentkezési lap beküldésével.</w:t>
      </w:r>
    </w:p>
    <w:p w14:paraId="0CABA32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Kérjük, hogy a jelentkezési lapot hiánytalanul kitöltve a befizetést igazoló banki bizonylattal együtt legkésőbb a jelentkezési időszak utolsó napján 16.00 óráig juttassák vissza az Osztrák Intézethez.</w:t>
      </w:r>
    </w:p>
    <w:p w14:paraId="2F9ED6CD"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jelentkezési határidő leteltével nem áll módunkban jelentkezést elfogadni. Telefonos vizsgajelentkezést semmilyen esetben nem fogadunk el.</w:t>
      </w:r>
    </w:p>
    <w:p w14:paraId="7BA342D2"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Az ÖSD vizsgafelkészítő tanfolyamokra való jelentkezés nem jelent automatikus jelentkezést a nyelvvizsgára.</w:t>
      </w:r>
    </w:p>
    <w:p w14:paraId="41477603"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 személyes jelentkezéshez, illetve a vizsgához kérjük, személyi igazolványát és lakcímigazoló kártyáját hozza magával! A jelentkezési lapon szereplő adatoknak a személyi igazolvánnyal pontosan meg kell egyeznie. Ha egy bizonyítvány a helytelenül megadott adatok, vagy a vizsgán ellenőrzött és nem javított adatok alapján hibásan kerül kiállításra, a bizonyítvány </w:t>
      </w:r>
      <w:proofErr w:type="spellStart"/>
      <w:r w:rsidRPr="00831BF3">
        <w:rPr>
          <w:rFonts w:ascii="Times New Roman" w:eastAsia="Times New Roman" w:hAnsi="Times New Roman" w:cs="Times New Roman"/>
          <w:kern w:val="0"/>
          <w:sz w:val="24"/>
          <w:szCs w:val="24"/>
          <w:lang w:eastAsia="hu-HU"/>
          <w14:ligatures w14:val="none"/>
        </w:rPr>
        <w:t>újranyomtatásának</w:t>
      </w:r>
      <w:proofErr w:type="spellEnd"/>
      <w:r w:rsidRPr="00831BF3">
        <w:rPr>
          <w:rFonts w:ascii="Times New Roman" w:eastAsia="Times New Roman" w:hAnsi="Times New Roman" w:cs="Times New Roman"/>
          <w:kern w:val="0"/>
          <w:sz w:val="24"/>
          <w:szCs w:val="24"/>
          <w:lang w:eastAsia="hu-HU"/>
          <w14:ligatures w14:val="none"/>
        </w:rPr>
        <w:t xml:space="preserve"> költségét a vizsgázó viseli. Az osztrák bizonyítvány </w:t>
      </w:r>
      <w:proofErr w:type="spellStart"/>
      <w:r w:rsidRPr="00831BF3">
        <w:rPr>
          <w:rFonts w:ascii="Times New Roman" w:eastAsia="Times New Roman" w:hAnsi="Times New Roman" w:cs="Times New Roman"/>
          <w:kern w:val="0"/>
          <w:sz w:val="24"/>
          <w:szCs w:val="24"/>
          <w:lang w:eastAsia="hu-HU"/>
          <w14:ligatures w14:val="none"/>
        </w:rPr>
        <w:t>újranyomtatása</w:t>
      </w:r>
      <w:proofErr w:type="spellEnd"/>
      <w:r w:rsidRPr="00831BF3">
        <w:rPr>
          <w:rFonts w:ascii="Times New Roman" w:eastAsia="Times New Roman" w:hAnsi="Times New Roman" w:cs="Times New Roman"/>
          <w:kern w:val="0"/>
          <w:sz w:val="24"/>
          <w:szCs w:val="24"/>
          <w:lang w:eastAsia="hu-HU"/>
          <w14:ligatures w14:val="none"/>
        </w:rPr>
        <w:t xml:space="preserve"> 10 EUR.</w:t>
      </w:r>
    </w:p>
    <w:p w14:paraId="6D873784"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Felhívjuk figyelmüket, hogy a vizsgajelentkezés akkor érvényes, ha a Tanfolyami irodától megkapták a visszaigazoló e-mailt.</w:t>
      </w:r>
    </w:p>
    <w:p w14:paraId="7769A867"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Vizsgadíj befizetése</w:t>
      </w:r>
    </w:p>
    <w:p w14:paraId="2B6E7586" w14:textId="3B8B8DB1" w:rsid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nyelvvizsga díja a jelentkezéssel egy időben, egy összegben fizetendő személyes jelentkezés esetén bankkártyával, online jelentkezés esetén banki átutalással</w:t>
      </w:r>
      <w:r>
        <w:rPr>
          <w:rFonts w:ascii="Times New Roman" w:eastAsia="Times New Roman" w:hAnsi="Times New Roman" w:cs="Times New Roman"/>
          <w:kern w:val="0"/>
          <w:sz w:val="24"/>
          <w:szCs w:val="24"/>
          <w:lang w:eastAsia="hu-HU"/>
          <w14:ligatures w14:val="none"/>
        </w:rPr>
        <w:t>.</w:t>
      </w:r>
      <w:r w:rsidRPr="00831BF3">
        <w:rPr>
          <w:rFonts w:ascii="Times New Roman" w:eastAsia="Times New Roman" w:hAnsi="Times New Roman" w:cs="Times New Roman"/>
          <w:kern w:val="0"/>
          <w:sz w:val="24"/>
          <w:szCs w:val="24"/>
          <w:lang w:eastAsia="hu-HU"/>
          <w14:ligatures w14:val="none"/>
        </w:rPr>
        <w:t xml:space="preserve">  </w:t>
      </w:r>
    </w:p>
    <w:p w14:paraId="17D8275C" w14:textId="77777777" w:rsidR="00831BF3" w:rsidRDefault="00831BF3" w:rsidP="00831BF3">
      <w:pPr>
        <w:pStyle w:val="TableParagraph"/>
        <w:ind w:right="2736"/>
        <w:rPr>
          <w:b/>
          <w:sz w:val="24"/>
        </w:rPr>
      </w:pPr>
      <w:r>
        <w:rPr>
          <w:sz w:val="24"/>
        </w:rPr>
        <w:t>Kedvezményezett</w:t>
      </w:r>
      <w:r>
        <w:rPr>
          <w:spacing w:val="-1"/>
          <w:sz w:val="24"/>
        </w:rPr>
        <w:t xml:space="preserve"> </w:t>
      </w:r>
      <w:r>
        <w:rPr>
          <w:sz w:val="24"/>
        </w:rPr>
        <w:t>neve:</w:t>
      </w:r>
      <w:r>
        <w:rPr>
          <w:spacing w:val="3"/>
          <w:sz w:val="24"/>
        </w:rPr>
        <w:t xml:space="preserve"> </w:t>
      </w:r>
      <w:r>
        <w:rPr>
          <w:b/>
          <w:sz w:val="24"/>
        </w:rPr>
        <w:t>Miskolci Egyetem</w:t>
      </w:r>
    </w:p>
    <w:p w14:paraId="5A6AAB6B" w14:textId="77777777" w:rsidR="00831BF3" w:rsidRDefault="00831BF3" w:rsidP="00831BF3">
      <w:pPr>
        <w:pStyle w:val="TableParagraph"/>
        <w:ind w:right="2736"/>
        <w:rPr>
          <w:b/>
          <w:sz w:val="24"/>
        </w:rPr>
      </w:pPr>
      <w:r>
        <w:rPr>
          <w:sz w:val="24"/>
        </w:rPr>
        <w:t xml:space="preserve">Bankszámlaszám: </w:t>
      </w:r>
      <w:r w:rsidRPr="00E2065F">
        <w:rPr>
          <w:sz w:val="24"/>
        </w:rPr>
        <w:t>10102718-51382100-01005004</w:t>
      </w:r>
    </w:p>
    <w:p w14:paraId="493F0E26" w14:textId="77777777" w:rsidR="00831BF3" w:rsidRDefault="00831BF3" w:rsidP="00831BF3">
      <w:pPr>
        <w:pStyle w:val="TableParagraph"/>
        <w:rPr>
          <w:sz w:val="24"/>
        </w:rPr>
      </w:pPr>
      <w:r>
        <w:rPr>
          <w:sz w:val="24"/>
        </w:rPr>
        <w:t>A</w:t>
      </w:r>
      <w:r>
        <w:rPr>
          <w:spacing w:val="-3"/>
          <w:sz w:val="24"/>
        </w:rPr>
        <w:t xml:space="preserve"> </w:t>
      </w:r>
      <w:r>
        <w:rPr>
          <w:sz w:val="24"/>
        </w:rPr>
        <w:t>közlemény</w:t>
      </w:r>
      <w:r>
        <w:rPr>
          <w:spacing w:val="-1"/>
          <w:sz w:val="24"/>
        </w:rPr>
        <w:t xml:space="preserve"> </w:t>
      </w:r>
      <w:r>
        <w:rPr>
          <w:sz w:val="24"/>
        </w:rPr>
        <w:t>rovatba</w:t>
      </w:r>
      <w:r>
        <w:rPr>
          <w:spacing w:val="-1"/>
          <w:sz w:val="24"/>
        </w:rPr>
        <w:t xml:space="preserve"> </w:t>
      </w:r>
      <w:r>
        <w:rPr>
          <w:sz w:val="24"/>
        </w:rPr>
        <w:t>feltétlenül</w:t>
      </w:r>
      <w:r>
        <w:rPr>
          <w:spacing w:val="-1"/>
          <w:sz w:val="24"/>
        </w:rPr>
        <w:t xml:space="preserve"> </w:t>
      </w:r>
      <w:r>
        <w:rPr>
          <w:sz w:val="24"/>
        </w:rPr>
        <w:t>tüntesse</w:t>
      </w:r>
      <w:r>
        <w:rPr>
          <w:spacing w:val="-2"/>
          <w:sz w:val="24"/>
        </w:rPr>
        <w:t xml:space="preserve"> </w:t>
      </w:r>
      <w:r>
        <w:rPr>
          <w:sz w:val="24"/>
        </w:rPr>
        <w:t>fel</w:t>
      </w:r>
      <w:r>
        <w:rPr>
          <w:spacing w:val="-1"/>
          <w:sz w:val="24"/>
        </w:rPr>
        <w:t xml:space="preserve"> </w:t>
      </w:r>
      <w:r>
        <w:rPr>
          <w:sz w:val="24"/>
        </w:rPr>
        <w:t>a</w:t>
      </w:r>
      <w:r>
        <w:rPr>
          <w:spacing w:val="-1"/>
          <w:sz w:val="24"/>
        </w:rPr>
        <w:t xml:space="preserve"> </w:t>
      </w:r>
      <w:r>
        <w:rPr>
          <w:sz w:val="24"/>
        </w:rPr>
        <w:t>következő</w:t>
      </w:r>
      <w:r>
        <w:rPr>
          <w:spacing w:val="-1"/>
          <w:sz w:val="24"/>
        </w:rPr>
        <w:t xml:space="preserve"> </w:t>
      </w:r>
      <w:r>
        <w:rPr>
          <w:sz w:val="24"/>
        </w:rPr>
        <w:t>adatokat:</w:t>
      </w:r>
    </w:p>
    <w:p w14:paraId="070DE80A" w14:textId="77777777" w:rsid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E2065F">
        <w:rPr>
          <w:b/>
          <w:sz w:val="24"/>
        </w:rPr>
        <w:t>BTKE06005T és a vizsgázó</w:t>
      </w:r>
      <w:r w:rsidRPr="00E2065F">
        <w:rPr>
          <w:b/>
          <w:spacing w:val="-1"/>
          <w:sz w:val="24"/>
        </w:rPr>
        <w:t xml:space="preserve"> </w:t>
      </w:r>
      <w:r w:rsidRPr="00E2065F">
        <w:rPr>
          <w:b/>
          <w:sz w:val="24"/>
        </w:rPr>
        <w:t>neve</w:t>
      </w:r>
      <w:r w:rsidRPr="00831BF3">
        <w:rPr>
          <w:rFonts w:ascii="Times New Roman" w:eastAsia="Times New Roman" w:hAnsi="Times New Roman" w:cs="Times New Roman"/>
          <w:kern w:val="0"/>
          <w:sz w:val="24"/>
          <w:szCs w:val="24"/>
          <w:lang w:eastAsia="hu-HU"/>
          <w14:ligatures w14:val="none"/>
        </w:rPr>
        <w:t xml:space="preserve"> </w:t>
      </w:r>
    </w:p>
    <w:p w14:paraId="6EFF167F" w14:textId="7FB2BD1C"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Ez utóbbi esetben a bank igazolását az utalásról csatolni kell a jelentkezési laphoz.</w:t>
      </w:r>
    </w:p>
    <w:p w14:paraId="48D126A5"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A vizsga menete</w:t>
      </w:r>
    </w:p>
    <w:p w14:paraId="1AC46DEC"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Írásbeli vizsga</w:t>
      </w:r>
    </w:p>
    <w:p w14:paraId="7CB9B260"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Az írásbeli vizsgán a vizsga kezdete előtt legalább 20 perccel meg kell jelenni. A terembeosztás a faliújságon, illetve a termeken is olvasható lesz. A vizsgázók személyazonosságukat fényképes igazolvánnyal (személyi igazolvánnyal, útlevéllel) </w:t>
      </w:r>
      <w:r w:rsidRPr="00831BF3">
        <w:rPr>
          <w:rFonts w:ascii="Times New Roman" w:eastAsia="Times New Roman" w:hAnsi="Times New Roman" w:cs="Times New Roman"/>
          <w:kern w:val="0"/>
          <w:sz w:val="24"/>
          <w:szCs w:val="24"/>
          <w:lang w:eastAsia="hu-HU"/>
          <w14:ligatures w14:val="none"/>
        </w:rPr>
        <w:lastRenderedPageBreak/>
        <w:t>igazolják. A személyi igazolványról egy fénymásolatot is kell hozni, ami belekerül a vizsgadolgozatba.</w:t>
      </w:r>
    </w:p>
    <w:p w14:paraId="7AFCFD30"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Az írásbeli vizsgákon az adott vizsgánál engedélyezett szótáron (B1: nem használható szótár, </w:t>
      </w:r>
      <w:r w:rsidRPr="00831BF3">
        <w:rPr>
          <w:rFonts w:ascii="Times New Roman" w:eastAsia="Times New Roman" w:hAnsi="Times New Roman" w:cs="Times New Roman"/>
          <w:b/>
          <w:bCs/>
          <w:kern w:val="0"/>
          <w:sz w:val="24"/>
          <w:szCs w:val="24"/>
          <w:lang w:eastAsia="hu-HU"/>
          <w14:ligatures w14:val="none"/>
        </w:rPr>
        <w:t>B2: kétnyelvű szótár</w:t>
      </w:r>
      <w:r w:rsidRPr="00831BF3">
        <w:rPr>
          <w:rFonts w:ascii="Times New Roman" w:eastAsia="Times New Roman" w:hAnsi="Times New Roman" w:cs="Times New Roman"/>
          <w:kern w:val="0"/>
          <w:sz w:val="24"/>
          <w:szCs w:val="24"/>
          <w:lang w:eastAsia="hu-HU"/>
          <w14:ligatures w14:val="none"/>
        </w:rPr>
        <w:t>, C1: egynyelvű szótár) kívül semmilyen egyéb segédeszköz használata nem megengedett. A vizsgázók maguk gondoskodnak az írásbeli vizsgán szükséges szótárról.</w:t>
      </w:r>
    </w:p>
    <w:p w14:paraId="568A256E"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vizsgázók a vizsga alatt semmilyen módon nem kommunikálhatnak egymással, a mobiltelefonokat, okosórákat, egyéb elektronikai eszközöket a vizsga teljes időtartamára ki kell kapcsolni és a táskába kell elhelyezni.</w:t>
      </w:r>
    </w:p>
    <w:p w14:paraId="0CCAC4B5"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Szóbeli vizsga</w:t>
      </w:r>
    </w:p>
    <w:p w14:paraId="59E8FBC4"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szóbeli vizsgán a vizsga kezdete előtt legalább 10 perccel meg kell jelenni. A vizsgázókat név szerint szólítjuk adatellenőrzés és felkészülés céljából. A vizsgázóknak személyazonosságukat fényképes igazolvánnyal (személyi igazolvánnyal, útlevéllel) kell igazolni. A felkészülési idő alatt (B1: 15 perc, B2: 15 perc, C1: 20 perc) az adott vizsgánál engedélyezett szótáron kívül (B1: nem használható szótár, B2: kétnyelvű szótár, C1: egynyelvű szótár) semmilyen egyéb segédeszköz használata nem megengedett. A felkészüléshez csak a vizsgahely által biztosított szótárakat lehet használni.</w:t>
      </w:r>
    </w:p>
    <w:p w14:paraId="5A0F67E4"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szóbeli vizsgára nincs előre összeállított tételsor. A vizsgázók a felkészülés alatt semmilyen módon nem kommunikálhatnak egymással, a mobiltelefonokat a felkészülés és a vizsga teljes időtartamára ki kell kapcsolni és a táskába kell rakni.</w:t>
      </w:r>
    </w:p>
    <w:p w14:paraId="1C117FEE"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A szóbeli vizsga időtartama:</w:t>
      </w:r>
    </w:p>
    <w:p w14:paraId="666588BA"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B1 szinten: 15 perc</w:t>
      </w:r>
    </w:p>
    <w:p w14:paraId="603B3B68"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B2 szinten: 15 perc</w:t>
      </w:r>
    </w:p>
    <w:p w14:paraId="5B62FDF0"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C1 szinten: 20 perc</w:t>
      </w:r>
    </w:p>
    <w:p w14:paraId="7FB4D55F"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szóbeli vizsgáról minden esetben hangfelvétel készül. Ha a vizsgázó befejezte a vizsgát, a még le nem vizsgázott személyekkel semmilyen módon nem kommunikálhat, a vizsga után el kell hagynia a vizsgahelyszínt.</w:t>
      </w:r>
    </w:p>
    <w:p w14:paraId="576AA103"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Szótárhasználat</w:t>
      </w:r>
    </w:p>
    <w:p w14:paraId="30AFC18A"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KID A1: szótár használata nem megengedett</w:t>
      </w:r>
    </w:p>
    <w:p w14:paraId="61A08F9E"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KID A2: szótár használata nem megengedett</w:t>
      </w:r>
    </w:p>
    <w:p w14:paraId="67B27AFC"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ZA1: szótár használata nem megengedett</w:t>
      </w:r>
    </w:p>
    <w:p w14:paraId="4525068A"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ZA2: szótár használata nem megengedett</w:t>
      </w:r>
    </w:p>
    <w:p w14:paraId="3878B2AD"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lastRenderedPageBreak/>
        <w:t xml:space="preserve">B1 </w:t>
      </w:r>
      <w:proofErr w:type="spellStart"/>
      <w:r w:rsidRPr="00831BF3">
        <w:rPr>
          <w:rFonts w:ascii="Times New Roman" w:eastAsia="Times New Roman" w:hAnsi="Times New Roman" w:cs="Times New Roman"/>
          <w:b/>
          <w:bCs/>
          <w:kern w:val="0"/>
          <w:sz w:val="24"/>
          <w:szCs w:val="24"/>
          <w:lang w:eastAsia="hu-HU"/>
          <w14:ligatures w14:val="none"/>
        </w:rPr>
        <w:t>Zertifikat</w:t>
      </w:r>
      <w:proofErr w:type="spellEnd"/>
      <w:r w:rsidRPr="00831BF3">
        <w:rPr>
          <w:rFonts w:ascii="Times New Roman" w:eastAsia="Times New Roman" w:hAnsi="Times New Roman" w:cs="Times New Roman"/>
          <w:b/>
          <w:bCs/>
          <w:kern w:val="0"/>
          <w:sz w:val="24"/>
          <w:szCs w:val="24"/>
          <w:lang w:eastAsia="hu-HU"/>
          <w14:ligatures w14:val="none"/>
        </w:rPr>
        <w:t xml:space="preserve"> Deutsch (ZB1)</w:t>
      </w:r>
      <w:r w:rsidRPr="00831BF3">
        <w:rPr>
          <w:rFonts w:ascii="Times New Roman" w:eastAsia="Times New Roman" w:hAnsi="Times New Roman" w:cs="Times New Roman"/>
          <w:kern w:val="0"/>
          <w:sz w:val="24"/>
          <w:szCs w:val="24"/>
          <w:lang w:eastAsia="hu-HU"/>
          <w14:ligatures w14:val="none"/>
        </w:rPr>
        <w:t xml:space="preserve">: szótár használata </w:t>
      </w:r>
      <w:r w:rsidRPr="00831BF3">
        <w:rPr>
          <w:rFonts w:ascii="Times New Roman" w:eastAsia="Times New Roman" w:hAnsi="Times New Roman" w:cs="Times New Roman"/>
          <w:b/>
          <w:bCs/>
          <w:kern w:val="0"/>
          <w:sz w:val="24"/>
          <w:szCs w:val="24"/>
          <w:lang w:eastAsia="hu-HU"/>
          <w14:ligatures w14:val="none"/>
        </w:rPr>
        <w:t>nem megengedett</w:t>
      </w:r>
    </w:p>
    <w:p w14:paraId="096B68D3"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 xml:space="preserve">B2 </w:t>
      </w:r>
      <w:proofErr w:type="spellStart"/>
      <w:r w:rsidRPr="00831BF3">
        <w:rPr>
          <w:rFonts w:ascii="Times New Roman" w:eastAsia="Times New Roman" w:hAnsi="Times New Roman" w:cs="Times New Roman"/>
          <w:b/>
          <w:bCs/>
          <w:kern w:val="0"/>
          <w:sz w:val="24"/>
          <w:szCs w:val="24"/>
          <w:lang w:eastAsia="hu-HU"/>
          <w14:ligatures w14:val="none"/>
        </w:rPr>
        <w:t>Mittelstufe</w:t>
      </w:r>
      <w:proofErr w:type="spellEnd"/>
      <w:r w:rsidRPr="00831BF3">
        <w:rPr>
          <w:rFonts w:ascii="Times New Roman" w:eastAsia="Times New Roman" w:hAnsi="Times New Roman" w:cs="Times New Roman"/>
          <w:b/>
          <w:bCs/>
          <w:kern w:val="0"/>
          <w:sz w:val="24"/>
          <w:szCs w:val="24"/>
          <w:lang w:eastAsia="hu-HU"/>
          <w14:ligatures w14:val="none"/>
        </w:rPr>
        <w:t xml:space="preserve"> Deutsch (ZB2)</w:t>
      </w:r>
      <w:r w:rsidRPr="00831BF3">
        <w:rPr>
          <w:rFonts w:ascii="Times New Roman" w:eastAsia="Times New Roman" w:hAnsi="Times New Roman" w:cs="Times New Roman"/>
          <w:kern w:val="0"/>
          <w:sz w:val="24"/>
          <w:szCs w:val="24"/>
          <w:lang w:eastAsia="hu-HU"/>
          <w14:ligatures w14:val="none"/>
        </w:rPr>
        <w:t xml:space="preserve">: </w:t>
      </w:r>
      <w:r w:rsidRPr="00831BF3">
        <w:rPr>
          <w:rFonts w:ascii="Times New Roman" w:eastAsia="Times New Roman" w:hAnsi="Times New Roman" w:cs="Times New Roman"/>
          <w:b/>
          <w:bCs/>
          <w:kern w:val="0"/>
          <w:sz w:val="24"/>
          <w:szCs w:val="24"/>
          <w:lang w:eastAsia="hu-HU"/>
          <w14:ligatures w14:val="none"/>
        </w:rPr>
        <w:t>kétnyelvű szótár</w:t>
      </w:r>
      <w:r w:rsidRPr="00831BF3">
        <w:rPr>
          <w:rFonts w:ascii="Times New Roman" w:eastAsia="Times New Roman" w:hAnsi="Times New Roman" w:cs="Times New Roman"/>
          <w:kern w:val="0"/>
          <w:sz w:val="24"/>
          <w:szCs w:val="24"/>
          <w:lang w:eastAsia="hu-HU"/>
          <w14:ligatures w14:val="none"/>
        </w:rPr>
        <w:t xml:space="preserve"> használata megengedett a teljes írásbeli vizsga során (olvasás utáni szövegértés, hallás utáni szövegértés, íráskészség) és a szóbeli vizsga előtti felkészülési idő alatt.</w:t>
      </w:r>
    </w:p>
    <w:p w14:paraId="78A10F2F"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 xml:space="preserve">C1 </w:t>
      </w:r>
      <w:proofErr w:type="spellStart"/>
      <w:r w:rsidRPr="00831BF3">
        <w:rPr>
          <w:rFonts w:ascii="Times New Roman" w:eastAsia="Times New Roman" w:hAnsi="Times New Roman" w:cs="Times New Roman"/>
          <w:b/>
          <w:bCs/>
          <w:kern w:val="0"/>
          <w:sz w:val="24"/>
          <w:szCs w:val="24"/>
          <w:lang w:eastAsia="hu-HU"/>
          <w14:ligatures w14:val="none"/>
        </w:rPr>
        <w:t>Oberstufe</w:t>
      </w:r>
      <w:proofErr w:type="spellEnd"/>
      <w:r w:rsidRPr="00831BF3">
        <w:rPr>
          <w:rFonts w:ascii="Times New Roman" w:eastAsia="Times New Roman" w:hAnsi="Times New Roman" w:cs="Times New Roman"/>
          <w:b/>
          <w:bCs/>
          <w:kern w:val="0"/>
          <w:sz w:val="24"/>
          <w:szCs w:val="24"/>
          <w:lang w:eastAsia="hu-HU"/>
          <w14:ligatures w14:val="none"/>
        </w:rPr>
        <w:t xml:space="preserve"> Deutsch (ZC1)</w:t>
      </w:r>
      <w:r w:rsidRPr="00831BF3">
        <w:rPr>
          <w:rFonts w:ascii="Times New Roman" w:eastAsia="Times New Roman" w:hAnsi="Times New Roman" w:cs="Times New Roman"/>
          <w:kern w:val="0"/>
          <w:sz w:val="24"/>
          <w:szCs w:val="24"/>
          <w:lang w:eastAsia="hu-HU"/>
          <w14:ligatures w14:val="none"/>
        </w:rPr>
        <w:t>: </w:t>
      </w:r>
      <w:r w:rsidRPr="00831BF3">
        <w:rPr>
          <w:rFonts w:ascii="Times New Roman" w:eastAsia="Times New Roman" w:hAnsi="Times New Roman" w:cs="Times New Roman"/>
          <w:b/>
          <w:bCs/>
          <w:kern w:val="0"/>
          <w:sz w:val="24"/>
          <w:szCs w:val="24"/>
          <w:lang w:eastAsia="hu-HU"/>
          <w14:ligatures w14:val="none"/>
        </w:rPr>
        <w:t>egynyelvű szótár</w:t>
      </w:r>
      <w:r w:rsidRPr="00831BF3">
        <w:rPr>
          <w:rFonts w:ascii="Times New Roman" w:eastAsia="Times New Roman" w:hAnsi="Times New Roman" w:cs="Times New Roman"/>
          <w:kern w:val="0"/>
          <w:sz w:val="24"/>
          <w:szCs w:val="24"/>
          <w:lang w:eastAsia="hu-HU"/>
          <w14:ligatures w14:val="none"/>
        </w:rPr>
        <w:t> használata megengedett a teljes írásbeli vizsga során (olvasás utáni szövegértés, hallás utáni szövegértés, íráskészség) és a szóbeli vizsga előtti felkészülési idő alatt.</w:t>
      </w:r>
    </w:p>
    <w:p w14:paraId="55D0888A" w14:textId="77777777" w:rsidR="00831BF3" w:rsidRPr="00831BF3" w:rsidRDefault="00831BF3" w:rsidP="00831BF3">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C2 </w:t>
      </w:r>
      <w:proofErr w:type="spellStart"/>
      <w:r w:rsidRPr="00831BF3">
        <w:rPr>
          <w:rFonts w:ascii="Times New Roman" w:eastAsia="Times New Roman" w:hAnsi="Times New Roman" w:cs="Times New Roman"/>
          <w:kern w:val="0"/>
          <w:sz w:val="24"/>
          <w:szCs w:val="24"/>
          <w:lang w:eastAsia="hu-HU"/>
          <w14:ligatures w14:val="none"/>
        </w:rPr>
        <w:t>Wirtschaftspache</w:t>
      </w:r>
      <w:proofErr w:type="spellEnd"/>
      <w:r w:rsidRPr="00831BF3">
        <w:rPr>
          <w:rFonts w:ascii="Times New Roman" w:eastAsia="Times New Roman" w:hAnsi="Times New Roman" w:cs="Times New Roman"/>
          <w:kern w:val="0"/>
          <w:sz w:val="24"/>
          <w:szCs w:val="24"/>
          <w:lang w:eastAsia="hu-HU"/>
          <w14:ligatures w14:val="none"/>
        </w:rPr>
        <w:t xml:space="preserve"> Deutsch (ZC2): egynyelvű szótár használata megengedett a teljes írásbeli vizsga során (olvasás utáni szövegértés, hallás utáni szövegértés, íráskészség) és a szóbeli vizsga előtti felkészülési idő alatt.</w:t>
      </w:r>
    </w:p>
    <w:p w14:paraId="3C1309BF"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Vizsgacsalás</w:t>
      </w:r>
    </w:p>
    <w:p w14:paraId="4169C8A4"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Azokat a vizsgázókat, akik a vizsga során nem megengedett eszközöket használnak, a többi vizsgázót a vizsgázásban zavarják vagy hátráltatják, vagy mások helyett vizsgáznak, a teremfelügyelő vagy vizsgáztató azonnal kizárja a vizsgáról.</w:t>
      </w:r>
    </w:p>
    <w:p w14:paraId="124316C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Amennyiben csak a vizsga után derül ki, hogy kizárásra okot adó tények állnak fenn, a Vizsgaközpont, miután meghallgatta a vizsgázó érveit, indokolt esetben jogosult a vizsgát nem megfeleltnek minősíteni. Nem megengedett eszköznek minősül a mobiltelefon, okosóra, okosszemüveg, fülhallgató stb. vagy az írásbeli vizsgán használt szótárban lévő jegyzet, vagy segédlap használata is.</w:t>
      </w:r>
    </w:p>
    <w:p w14:paraId="32CD393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vizsgacsalásokról jegyzőkönyv készül, a csaló nevét az Osztrák Intézet közli az Oktatási Hivatal Nyelvvizsgáztatási Akkreditációs Központtal és az ÖSD bécsi központjával.</w:t>
      </w:r>
    </w:p>
    <w:p w14:paraId="0618CEEC"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Vizsgaeredmények</w:t>
      </w:r>
    </w:p>
    <w:p w14:paraId="00C6E258"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 vizsgán elért pontokat az Osztrák Intézet honlapján lehet megnézni a vizsgaidőszak utolsó napját követő második pénteken, a vizsgabehívóban kapott </w:t>
      </w:r>
      <w:r w:rsidRPr="00831BF3">
        <w:rPr>
          <w:rFonts w:ascii="Times New Roman" w:eastAsia="Times New Roman" w:hAnsi="Times New Roman" w:cs="Times New Roman"/>
          <w:b/>
          <w:bCs/>
          <w:kern w:val="0"/>
          <w:sz w:val="24"/>
          <w:szCs w:val="24"/>
          <w:lang w:eastAsia="hu-HU"/>
          <w14:ligatures w14:val="none"/>
        </w:rPr>
        <w:t>kód</w:t>
      </w:r>
      <w:r w:rsidRPr="00831BF3">
        <w:rPr>
          <w:rFonts w:ascii="Times New Roman" w:eastAsia="Times New Roman" w:hAnsi="Times New Roman" w:cs="Times New Roman"/>
          <w:kern w:val="0"/>
          <w:sz w:val="24"/>
          <w:szCs w:val="24"/>
          <w:lang w:eastAsia="hu-HU"/>
          <w14:ligatures w14:val="none"/>
        </w:rPr>
        <w:t xml:space="preserve"> segítségével. Hogy a vizsga sikeres volt-e, az alábbi táblázat segítségével állapíthatja meg.</w:t>
      </w:r>
    </w:p>
    <w:p w14:paraId="68E5FCB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A pontjait tartalmazó táblázat nem tartalmazza, hogy a vizsga sikeres volt-e.</w:t>
      </w:r>
    </w:p>
    <w:p w14:paraId="5A1C116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A sikeres akkreditált vizsgához szükséges minimális pontszámokat az alább található táblázat mutatja.</w:t>
      </w:r>
    </w:p>
    <w:p w14:paraId="01D39DF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Tekintse meg kódja segítségével a pontjait, majd vesse össze őket a táblázattal.</w:t>
      </w:r>
    </w:p>
    <w:p w14:paraId="2E5EE903"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Vegye figyelembe, hogy a sikeres komplex nyelvvizsgához mind az egyes készségeknél, mind az írásbeli vizsgánál összesen, mind a szóbeli vizsgánál el kell érni a meghatározott minimális pontszámot.</w:t>
      </w:r>
    </w:p>
    <w:p w14:paraId="0A1DF65B"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lastRenderedPageBreak/>
        <w:t>• Ha az írásbeli vizsgán összességében elérte ugyan a minimális pontokat, de valamelyik részkészségnél (olvasott szöveg értése, hallott szöveg értése, íráskészség) nem, a vizsga nem sikeres.</w:t>
      </w:r>
    </w:p>
    <w:p w14:paraId="3A80B882"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Ha minden részkészségnél minimális pontszámot kapott, az kevesebb, mint a teljes írásbeli vizsgára vonatkozó ponthatár, tehát a vizsga nem sikeres.</w:t>
      </w:r>
    </w:p>
    <w:p w14:paraId="77331696"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A B1 vizsga esetében ahhoz, hogy a vizsgázó komplex (C) bizonyítványt szerezzen, mind a négy modulnál külön-külön el kell érnie 100-ból 60 pontot. A sikeres modulokért nemzetközi ÖSD oklevél jár.</w:t>
      </w:r>
    </w:p>
    <w:p w14:paraId="7DF65DA4"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Mivel a B1 vizsga moduláris a sikeres szóbeli (hallás utáni szövegértés + szóbeli vizsgarész) és az írásbeli vizsgáról (olvasásértés + íráskészség) külön-külön is kiállítható államilag elismert nyelvvizsga bizonyítvány.</w:t>
      </w:r>
    </w:p>
    <w:p w14:paraId="6F73652B"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Pontjai megtekintéséhez kattintson </w:t>
      </w:r>
      <w:hyperlink r:id="rId34" w:history="1">
        <w:r w:rsidRPr="00831BF3">
          <w:rPr>
            <w:rFonts w:ascii="Times New Roman" w:eastAsia="Times New Roman" w:hAnsi="Times New Roman" w:cs="Times New Roman"/>
            <w:b/>
            <w:bCs/>
            <w:color w:val="0000FF"/>
            <w:kern w:val="0"/>
            <w:sz w:val="24"/>
            <w:szCs w:val="24"/>
            <w:u w:val="single"/>
            <w:lang w:eastAsia="hu-HU"/>
            <w14:ligatures w14:val="none"/>
          </w:rPr>
          <w:t>ide</w:t>
        </w:r>
      </w:hyperlink>
      <w:r w:rsidRPr="00831BF3">
        <w:rPr>
          <w:rFonts w:ascii="Times New Roman" w:eastAsia="Times New Roman" w:hAnsi="Times New Roman" w:cs="Times New Roman"/>
          <w:kern w:val="0"/>
          <w:sz w:val="24"/>
          <w:szCs w:val="24"/>
          <w:lang w:eastAsia="hu-HU"/>
          <w14:ligatures w14:val="none"/>
        </w:rPr>
        <w:t>. Azonosítója megadásával megtekintheti és kinyomtathatja vizsgaeredményét.</w:t>
      </w:r>
    </w:p>
    <w:p w14:paraId="38FD27EB"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A felhasználható idő és a ponthatárok szintek szerint</w:t>
      </w:r>
    </w:p>
    <w:p w14:paraId="62F1419A"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B1:</w:t>
      </w:r>
    </w:p>
    <w:p w14:paraId="5C6EABFA"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Lesen</w:t>
      </w:r>
      <w:proofErr w:type="spellEnd"/>
      <w:r w:rsidRPr="00831BF3">
        <w:rPr>
          <w:rFonts w:ascii="Times New Roman" w:eastAsia="Times New Roman" w:hAnsi="Times New Roman" w:cs="Times New Roman"/>
          <w:i/>
          <w:iCs/>
          <w:kern w:val="0"/>
          <w:sz w:val="24"/>
          <w:szCs w:val="24"/>
          <w:lang w:eastAsia="hu-HU"/>
          <w14:ligatures w14:val="none"/>
        </w:rPr>
        <w:t xml:space="preserve"> Modul – 65 perc</w:t>
      </w:r>
    </w:p>
    <w:p w14:paraId="1CC8796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Hören</w:t>
      </w:r>
      <w:proofErr w:type="spellEnd"/>
      <w:r w:rsidRPr="00831BF3">
        <w:rPr>
          <w:rFonts w:ascii="Times New Roman" w:eastAsia="Times New Roman" w:hAnsi="Times New Roman" w:cs="Times New Roman"/>
          <w:i/>
          <w:iCs/>
          <w:kern w:val="0"/>
          <w:sz w:val="24"/>
          <w:szCs w:val="24"/>
          <w:lang w:eastAsia="hu-HU"/>
          <w14:ligatures w14:val="none"/>
        </w:rPr>
        <w:t xml:space="preserve"> Modul – kb. 40 perc</w:t>
      </w:r>
    </w:p>
    <w:p w14:paraId="51E6274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Schreiben</w:t>
      </w:r>
      <w:proofErr w:type="spellEnd"/>
      <w:r w:rsidRPr="00831BF3">
        <w:rPr>
          <w:rFonts w:ascii="Times New Roman" w:eastAsia="Times New Roman" w:hAnsi="Times New Roman" w:cs="Times New Roman"/>
          <w:i/>
          <w:iCs/>
          <w:kern w:val="0"/>
          <w:sz w:val="24"/>
          <w:szCs w:val="24"/>
          <w:lang w:eastAsia="hu-HU"/>
          <w14:ligatures w14:val="none"/>
        </w:rPr>
        <w:t xml:space="preserve"> Modul – 60 perc</w:t>
      </w:r>
    </w:p>
    <w:p w14:paraId="057CC35B"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Elérhető pontszámok: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5"/>
        <w:gridCol w:w="2147"/>
        <w:gridCol w:w="2122"/>
      </w:tblGrid>
      <w:tr w:rsidR="00831BF3" w:rsidRPr="00831BF3" w14:paraId="0575D3D5" w14:textId="77777777" w:rsidTr="00831BF3">
        <w:trPr>
          <w:tblCellSpacing w:w="15" w:type="dxa"/>
        </w:trPr>
        <w:tc>
          <w:tcPr>
            <w:tcW w:w="0" w:type="auto"/>
            <w:vAlign w:val="center"/>
            <w:hideMark/>
          </w:tcPr>
          <w:p w14:paraId="1E5F2C43"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Vizsgarész</w:t>
            </w:r>
          </w:p>
        </w:tc>
        <w:tc>
          <w:tcPr>
            <w:tcW w:w="0" w:type="auto"/>
            <w:vAlign w:val="center"/>
            <w:hideMark/>
          </w:tcPr>
          <w:p w14:paraId="4431D4A4"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maximum pontszám</w:t>
            </w:r>
          </w:p>
        </w:tc>
        <w:tc>
          <w:tcPr>
            <w:tcW w:w="0" w:type="auto"/>
            <w:vAlign w:val="center"/>
            <w:hideMark/>
          </w:tcPr>
          <w:p w14:paraId="46B76A4D"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minimum pontszám</w:t>
            </w:r>
          </w:p>
        </w:tc>
      </w:tr>
      <w:tr w:rsidR="00831BF3" w:rsidRPr="00831BF3" w14:paraId="7041B4F3" w14:textId="77777777" w:rsidTr="00831BF3">
        <w:trPr>
          <w:tblCellSpacing w:w="15" w:type="dxa"/>
        </w:trPr>
        <w:tc>
          <w:tcPr>
            <w:tcW w:w="0" w:type="auto"/>
            <w:vAlign w:val="center"/>
            <w:hideMark/>
          </w:tcPr>
          <w:p w14:paraId="144C4D4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Lesen</w:t>
            </w:r>
            <w:proofErr w:type="spellEnd"/>
            <w:r w:rsidRPr="00831BF3">
              <w:rPr>
                <w:rFonts w:ascii="Times New Roman" w:eastAsia="Times New Roman" w:hAnsi="Times New Roman" w:cs="Times New Roman"/>
                <w:kern w:val="0"/>
                <w:sz w:val="24"/>
                <w:szCs w:val="24"/>
                <w:lang w:eastAsia="hu-HU"/>
                <w14:ligatures w14:val="none"/>
              </w:rPr>
              <w:t xml:space="preserve"> Modul</w:t>
            </w:r>
          </w:p>
        </w:tc>
        <w:tc>
          <w:tcPr>
            <w:tcW w:w="0" w:type="auto"/>
            <w:vAlign w:val="center"/>
            <w:hideMark/>
          </w:tcPr>
          <w:p w14:paraId="4E3D476D"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100</w:t>
            </w:r>
          </w:p>
        </w:tc>
        <w:tc>
          <w:tcPr>
            <w:tcW w:w="0" w:type="auto"/>
            <w:vAlign w:val="center"/>
            <w:hideMark/>
          </w:tcPr>
          <w:p w14:paraId="1FEA0800"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r>
      <w:tr w:rsidR="00831BF3" w:rsidRPr="00831BF3" w14:paraId="71DD3089" w14:textId="77777777" w:rsidTr="00831BF3">
        <w:trPr>
          <w:tblCellSpacing w:w="15" w:type="dxa"/>
        </w:trPr>
        <w:tc>
          <w:tcPr>
            <w:tcW w:w="0" w:type="auto"/>
            <w:vAlign w:val="center"/>
            <w:hideMark/>
          </w:tcPr>
          <w:p w14:paraId="23C7BD06"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Hören</w:t>
            </w:r>
            <w:proofErr w:type="spellEnd"/>
            <w:r w:rsidRPr="00831BF3">
              <w:rPr>
                <w:rFonts w:ascii="Times New Roman" w:eastAsia="Times New Roman" w:hAnsi="Times New Roman" w:cs="Times New Roman"/>
                <w:kern w:val="0"/>
                <w:sz w:val="24"/>
                <w:szCs w:val="24"/>
                <w:lang w:eastAsia="hu-HU"/>
                <w14:ligatures w14:val="none"/>
              </w:rPr>
              <w:t xml:space="preserve"> Modul</w:t>
            </w:r>
          </w:p>
        </w:tc>
        <w:tc>
          <w:tcPr>
            <w:tcW w:w="0" w:type="auto"/>
            <w:vAlign w:val="center"/>
            <w:hideMark/>
          </w:tcPr>
          <w:p w14:paraId="40AB54A3"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100</w:t>
            </w:r>
          </w:p>
        </w:tc>
        <w:tc>
          <w:tcPr>
            <w:tcW w:w="0" w:type="auto"/>
            <w:vAlign w:val="center"/>
            <w:hideMark/>
          </w:tcPr>
          <w:p w14:paraId="07DAD9AB"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r>
      <w:tr w:rsidR="00831BF3" w:rsidRPr="00831BF3" w14:paraId="07712FE0" w14:textId="77777777" w:rsidTr="00831BF3">
        <w:trPr>
          <w:tblCellSpacing w:w="15" w:type="dxa"/>
        </w:trPr>
        <w:tc>
          <w:tcPr>
            <w:tcW w:w="0" w:type="auto"/>
            <w:vAlign w:val="center"/>
            <w:hideMark/>
          </w:tcPr>
          <w:p w14:paraId="4D9BF98B"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Schreiben</w:t>
            </w:r>
            <w:proofErr w:type="spellEnd"/>
            <w:r w:rsidRPr="00831BF3">
              <w:rPr>
                <w:rFonts w:ascii="Times New Roman" w:eastAsia="Times New Roman" w:hAnsi="Times New Roman" w:cs="Times New Roman"/>
                <w:kern w:val="0"/>
                <w:sz w:val="24"/>
                <w:szCs w:val="24"/>
                <w:lang w:eastAsia="hu-HU"/>
                <w14:ligatures w14:val="none"/>
              </w:rPr>
              <w:t xml:space="preserve"> Modul</w:t>
            </w:r>
          </w:p>
        </w:tc>
        <w:tc>
          <w:tcPr>
            <w:tcW w:w="0" w:type="auto"/>
            <w:vAlign w:val="center"/>
            <w:hideMark/>
          </w:tcPr>
          <w:p w14:paraId="73C13A69"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100</w:t>
            </w:r>
          </w:p>
        </w:tc>
        <w:tc>
          <w:tcPr>
            <w:tcW w:w="0" w:type="auto"/>
            <w:vAlign w:val="center"/>
            <w:hideMark/>
          </w:tcPr>
          <w:p w14:paraId="56EAC415"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r>
      <w:tr w:rsidR="00831BF3" w:rsidRPr="00831BF3" w14:paraId="6C4C39F4" w14:textId="77777777" w:rsidTr="00831BF3">
        <w:trPr>
          <w:tblCellSpacing w:w="15" w:type="dxa"/>
        </w:trPr>
        <w:tc>
          <w:tcPr>
            <w:tcW w:w="0" w:type="auto"/>
            <w:vAlign w:val="center"/>
            <w:hideMark/>
          </w:tcPr>
          <w:p w14:paraId="1C465A7A"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Sprechen</w:t>
            </w:r>
            <w:proofErr w:type="spellEnd"/>
            <w:r w:rsidRPr="00831BF3">
              <w:rPr>
                <w:rFonts w:ascii="Times New Roman" w:eastAsia="Times New Roman" w:hAnsi="Times New Roman" w:cs="Times New Roman"/>
                <w:kern w:val="0"/>
                <w:sz w:val="24"/>
                <w:szCs w:val="24"/>
                <w:lang w:eastAsia="hu-HU"/>
                <w14:ligatures w14:val="none"/>
              </w:rPr>
              <w:t xml:space="preserve"> Modul</w:t>
            </w:r>
          </w:p>
        </w:tc>
        <w:tc>
          <w:tcPr>
            <w:tcW w:w="0" w:type="auto"/>
            <w:vAlign w:val="center"/>
            <w:hideMark/>
          </w:tcPr>
          <w:p w14:paraId="5209B35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100</w:t>
            </w:r>
          </w:p>
        </w:tc>
        <w:tc>
          <w:tcPr>
            <w:tcW w:w="0" w:type="auto"/>
            <w:vAlign w:val="center"/>
            <w:hideMark/>
          </w:tcPr>
          <w:p w14:paraId="5931F336"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r>
      <w:tr w:rsidR="00831BF3" w:rsidRPr="00831BF3" w14:paraId="57832061" w14:textId="77777777" w:rsidTr="00831BF3">
        <w:trPr>
          <w:tblCellSpacing w:w="15" w:type="dxa"/>
        </w:trPr>
        <w:tc>
          <w:tcPr>
            <w:tcW w:w="0" w:type="auto"/>
            <w:vAlign w:val="center"/>
            <w:hideMark/>
          </w:tcPr>
          <w:p w14:paraId="43582F9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Összesen</w:t>
            </w:r>
          </w:p>
        </w:tc>
        <w:tc>
          <w:tcPr>
            <w:tcW w:w="0" w:type="auto"/>
            <w:vAlign w:val="center"/>
            <w:hideMark/>
          </w:tcPr>
          <w:p w14:paraId="292687B4"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400</w:t>
            </w:r>
          </w:p>
        </w:tc>
        <w:tc>
          <w:tcPr>
            <w:tcW w:w="0" w:type="auto"/>
            <w:vAlign w:val="center"/>
            <w:hideMark/>
          </w:tcPr>
          <w:p w14:paraId="4630C1AF"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240 (60%)</w:t>
            </w:r>
          </w:p>
        </w:tc>
      </w:tr>
    </w:tbl>
    <w:p w14:paraId="5C7DFFDB"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B2:</w:t>
      </w:r>
    </w:p>
    <w:p w14:paraId="68CD4D7F"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Leseverstehen</w:t>
      </w:r>
      <w:proofErr w:type="spellEnd"/>
      <w:r w:rsidRPr="00831BF3">
        <w:rPr>
          <w:rFonts w:ascii="Times New Roman" w:eastAsia="Times New Roman" w:hAnsi="Times New Roman" w:cs="Times New Roman"/>
          <w:i/>
          <w:iCs/>
          <w:kern w:val="0"/>
          <w:sz w:val="24"/>
          <w:szCs w:val="24"/>
          <w:lang w:eastAsia="hu-HU"/>
          <w14:ligatures w14:val="none"/>
        </w:rPr>
        <w:t xml:space="preserve"> – 90 perc</w:t>
      </w:r>
    </w:p>
    <w:p w14:paraId="2722F248"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lastRenderedPageBreak/>
        <w:t>Hörverstehen</w:t>
      </w:r>
      <w:proofErr w:type="spellEnd"/>
      <w:r w:rsidRPr="00831BF3">
        <w:rPr>
          <w:rFonts w:ascii="Times New Roman" w:eastAsia="Times New Roman" w:hAnsi="Times New Roman" w:cs="Times New Roman"/>
          <w:i/>
          <w:iCs/>
          <w:kern w:val="0"/>
          <w:sz w:val="24"/>
          <w:szCs w:val="24"/>
          <w:lang w:eastAsia="hu-HU"/>
          <w14:ligatures w14:val="none"/>
        </w:rPr>
        <w:t xml:space="preserve"> – kb. 30 perc</w:t>
      </w:r>
    </w:p>
    <w:p w14:paraId="02B5724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Schreiben</w:t>
      </w:r>
      <w:proofErr w:type="spellEnd"/>
      <w:r w:rsidRPr="00831BF3">
        <w:rPr>
          <w:rFonts w:ascii="Times New Roman" w:eastAsia="Times New Roman" w:hAnsi="Times New Roman" w:cs="Times New Roman"/>
          <w:i/>
          <w:iCs/>
          <w:kern w:val="0"/>
          <w:sz w:val="24"/>
          <w:szCs w:val="24"/>
          <w:lang w:eastAsia="hu-HU"/>
          <w14:ligatures w14:val="none"/>
        </w:rPr>
        <w:t xml:space="preserve"> – 90 perc</w:t>
      </w:r>
    </w:p>
    <w:p w14:paraId="05EDB12A"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Elérhető pontszámok: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gridCol w:w="2147"/>
        <w:gridCol w:w="2122"/>
      </w:tblGrid>
      <w:tr w:rsidR="00831BF3" w:rsidRPr="00831BF3" w14:paraId="02E529FB" w14:textId="77777777" w:rsidTr="00831BF3">
        <w:trPr>
          <w:tblCellSpacing w:w="15" w:type="dxa"/>
        </w:trPr>
        <w:tc>
          <w:tcPr>
            <w:tcW w:w="0" w:type="auto"/>
            <w:vAlign w:val="center"/>
            <w:hideMark/>
          </w:tcPr>
          <w:p w14:paraId="0AB2418D"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Vizsgarész</w:t>
            </w:r>
          </w:p>
        </w:tc>
        <w:tc>
          <w:tcPr>
            <w:tcW w:w="0" w:type="auto"/>
            <w:vAlign w:val="center"/>
            <w:hideMark/>
          </w:tcPr>
          <w:p w14:paraId="7389658C"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maximum pontszám</w:t>
            </w:r>
          </w:p>
        </w:tc>
        <w:tc>
          <w:tcPr>
            <w:tcW w:w="0" w:type="auto"/>
            <w:vAlign w:val="center"/>
            <w:hideMark/>
          </w:tcPr>
          <w:p w14:paraId="7909AAAA"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minimum pontszám</w:t>
            </w:r>
          </w:p>
        </w:tc>
      </w:tr>
      <w:tr w:rsidR="00831BF3" w:rsidRPr="00831BF3" w14:paraId="124F1C7B" w14:textId="77777777" w:rsidTr="00831BF3">
        <w:trPr>
          <w:tblCellSpacing w:w="15" w:type="dxa"/>
        </w:trPr>
        <w:tc>
          <w:tcPr>
            <w:tcW w:w="0" w:type="auto"/>
            <w:vAlign w:val="center"/>
            <w:hideMark/>
          </w:tcPr>
          <w:p w14:paraId="2C883D2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Leseverstehen</w:t>
            </w:r>
            <w:proofErr w:type="spellEnd"/>
          </w:p>
        </w:tc>
        <w:tc>
          <w:tcPr>
            <w:tcW w:w="0" w:type="auto"/>
            <w:vAlign w:val="center"/>
            <w:hideMark/>
          </w:tcPr>
          <w:p w14:paraId="019ED924"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20</w:t>
            </w:r>
          </w:p>
        </w:tc>
        <w:tc>
          <w:tcPr>
            <w:tcW w:w="0" w:type="auto"/>
            <w:vAlign w:val="center"/>
            <w:hideMark/>
          </w:tcPr>
          <w:p w14:paraId="45FCE7A2"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50%)</w:t>
            </w:r>
          </w:p>
        </w:tc>
      </w:tr>
      <w:tr w:rsidR="00831BF3" w:rsidRPr="00831BF3" w14:paraId="0C8980BF" w14:textId="77777777" w:rsidTr="00831BF3">
        <w:trPr>
          <w:tblCellSpacing w:w="15" w:type="dxa"/>
        </w:trPr>
        <w:tc>
          <w:tcPr>
            <w:tcW w:w="0" w:type="auto"/>
            <w:vAlign w:val="center"/>
            <w:hideMark/>
          </w:tcPr>
          <w:p w14:paraId="00044579"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Hörverstehen</w:t>
            </w:r>
            <w:proofErr w:type="spellEnd"/>
          </w:p>
        </w:tc>
        <w:tc>
          <w:tcPr>
            <w:tcW w:w="0" w:type="auto"/>
            <w:vAlign w:val="center"/>
            <w:hideMark/>
          </w:tcPr>
          <w:p w14:paraId="3EE9DB92"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20</w:t>
            </w:r>
          </w:p>
        </w:tc>
        <w:tc>
          <w:tcPr>
            <w:tcW w:w="0" w:type="auto"/>
            <w:vAlign w:val="center"/>
            <w:hideMark/>
          </w:tcPr>
          <w:p w14:paraId="2C9934C0"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50%)</w:t>
            </w:r>
          </w:p>
        </w:tc>
      </w:tr>
      <w:tr w:rsidR="00831BF3" w:rsidRPr="00831BF3" w14:paraId="1B0A861B" w14:textId="77777777" w:rsidTr="00831BF3">
        <w:trPr>
          <w:tblCellSpacing w:w="15" w:type="dxa"/>
        </w:trPr>
        <w:tc>
          <w:tcPr>
            <w:tcW w:w="0" w:type="auto"/>
            <w:vAlign w:val="center"/>
            <w:hideMark/>
          </w:tcPr>
          <w:p w14:paraId="121CCE72"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Schreiben</w:t>
            </w:r>
            <w:proofErr w:type="spellEnd"/>
          </w:p>
        </w:tc>
        <w:tc>
          <w:tcPr>
            <w:tcW w:w="0" w:type="auto"/>
            <w:vAlign w:val="center"/>
            <w:hideMark/>
          </w:tcPr>
          <w:p w14:paraId="7628A196"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30</w:t>
            </w:r>
          </w:p>
        </w:tc>
        <w:tc>
          <w:tcPr>
            <w:tcW w:w="0" w:type="auto"/>
            <w:vAlign w:val="center"/>
            <w:hideMark/>
          </w:tcPr>
          <w:p w14:paraId="0FCBDDD9"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15       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50%)</w:t>
            </w:r>
          </w:p>
        </w:tc>
      </w:tr>
      <w:tr w:rsidR="00831BF3" w:rsidRPr="00831BF3" w14:paraId="4F8760AE" w14:textId="77777777" w:rsidTr="00831BF3">
        <w:trPr>
          <w:tblCellSpacing w:w="15" w:type="dxa"/>
        </w:trPr>
        <w:tc>
          <w:tcPr>
            <w:tcW w:w="0" w:type="auto"/>
            <w:vAlign w:val="center"/>
            <w:hideMark/>
          </w:tcPr>
          <w:p w14:paraId="7DC77D1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Írásbeli vizsga egésze</w:t>
            </w:r>
          </w:p>
        </w:tc>
        <w:tc>
          <w:tcPr>
            <w:tcW w:w="0" w:type="auto"/>
            <w:vAlign w:val="center"/>
            <w:hideMark/>
          </w:tcPr>
          <w:p w14:paraId="6916DFE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70</w:t>
            </w:r>
          </w:p>
        </w:tc>
        <w:tc>
          <w:tcPr>
            <w:tcW w:w="0" w:type="auto"/>
            <w:vAlign w:val="center"/>
            <w:hideMark/>
          </w:tcPr>
          <w:p w14:paraId="2D988732"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42       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60%)</w:t>
            </w:r>
          </w:p>
        </w:tc>
      </w:tr>
      <w:tr w:rsidR="00831BF3" w:rsidRPr="00831BF3" w14:paraId="31D77514" w14:textId="77777777" w:rsidTr="00831BF3">
        <w:trPr>
          <w:tblCellSpacing w:w="15" w:type="dxa"/>
        </w:trPr>
        <w:tc>
          <w:tcPr>
            <w:tcW w:w="0" w:type="auto"/>
            <w:vAlign w:val="center"/>
            <w:hideMark/>
          </w:tcPr>
          <w:p w14:paraId="1794D30C"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Sprechen</w:t>
            </w:r>
            <w:proofErr w:type="spellEnd"/>
          </w:p>
        </w:tc>
        <w:tc>
          <w:tcPr>
            <w:tcW w:w="0" w:type="auto"/>
            <w:vAlign w:val="center"/>
            <w:hideMark/>
          </w:tcPr>
          <w:p w14:paraId="4371330C"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30</w:t>
            </w:r>
          </w:p>
        </w:tc>
        <w:tc>
          <w:tcPr>
            <w:tcW w:w="0" w:type="auto"/>
            <w:vAlign w:val="center"/>
            <w:hideMark/>
          </w:tcPr>
          <w:p w14:paraId="68C03C55"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18       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60%)</w:t>
            </w:r>
          </w:p>
        </w:tc>
      </w:tr>
      <w:tr w:rsidR="00831BF3" w:rsidRPr="00831BF3" w14:paraId="44D20C52" w14:textId="77777777" w:rsidTr="00831BF3">
        <w:trPr>
          <w:tblCellSpacing w:w="15" w:type="dxa"/>
        </w:trPr>
        <w:tc>
          <w:tcPr>
            <w:tcW w:w="0" w:type="auto"/>
            <w:vAlign w:val="center"/>
            <w:hideMark/>
          </w:tcPr>
          <w:p w14:paraId="31B33ED5"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Összesen</w:t>
            </w:r>
          </w:p>
        </w:tc>
        <w:tc>
          <w:tcPr>
            <w:tcW w:w="0" w:type="auto"/>
            <w:vAlign w:val="center"/>
            <w:hideMark/>
          </w:tcPr>
          <w:p w14:paraId="447E3E8E"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100</w:t>
            </w:r>
          </w:p>
        </w:tc>
        <w:tc>
          <w:tcPr>
            <w:tcW w:w="0" w:type="auto"/>
            <w:vAlign w:val="center"/>
            <w:hideMark/>
          </w:tcPr>
          <w:p w14:paraId="3A32AADF"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60%)</w:t>
            </w:r>
          </w:p>
        </w:tc>
      </w:tr>
    </w:tbl>
    <w:p w14:paraId="492F816D"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C1:</w:t>
      </w:r>
    </w:p>
    <w:p w14:paraId="3E85120F"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Leseverstehen</w:t>
      </w:r>
      <w:proofErr w:type="spellEnd"/>
      <w:r w:rsidRPr="00831BF3">
        <w:rPr>
          <w:rFonts w:ascii="Times New Roman" w:eastAsia="Times New Roman" w:hAnsi="Times New Roman" w:cs="Times New Roman"/>
          <w:i/>
          <w:iCs/>
          <w:kern w:val="0"/>
          <w:sz w:val="24"/>
          <w:szCs w:val="24"/>
          <w:lang w:eastAsia="hu-HU"/>
          <w14:ligatures w14:val="none"/>
        </w:rPr>
        <w:t xml:space="preserve"> – 90 perc</w:t>
      </w:r>
    </w:p>
    <w:p w14:paraId="12128CAA"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Hörverstehen</w:t>
      </w:r>
      <w:proofErr w:type="spellEnd"/>
      <w:r w:rsidRPr="00831BF3">
        <w:rPr>
          <w:rFonts w:ascii="Times New Roman" w:eastAsia="Times New Roman" w:hAnsi="Times New Roman" w:cs="Times New Roman"/>
          <w:i/>
          <w:iCs/>
          <w:kern w:val="0"/>
          <w:sz w:val="24"/>
          <w:szCs w:val="24"/>
          <w:lang w:eastAsia="hu-HU"/>
          <w14:ligatures w14:val="none"/>
        </w:rPr>
        <w:t xml:space="preserve"> – kb. 40 perc</w:t>
      </w:r>
    </w:p>
    <w:p w14:paraId="6CAB069C"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i/>
          <w:iCs/>
          <w:kern w:val="0"/>
          <w:sz w:val="24"/>
          <w:szCs w:val="24"/>
          <w:lang w:eastAsia="hu-HU"/>
          <w14:ligatures w14:val="none"/>
        </w:rPr>
        <w:t>Schreiben</w:t>
      </w:r>
      <w:proofErr w:type="spellEnd"/>
      <w:r w:rsidRPr="00831BF3">
        <w:rPr>
          <w:rFonts w:ascii="Times New Roman" w:eastAsia="Times New Roman" w:hAnsi="Times New Roman" w:cs="Times New Roman"/>
          <w:i/>
          <w:iCs/>
          <w:kern w:val="0"/>
          <w:sz w:val="24"/>
          <w:szCs w:val="24"/>
          <w:lang w:eastAsia="hu-HU"/>
          <w14:ligatures w14:val="none"/>
        </w:rPr>
        <w:t xml:space="preserve"> – 90 perc</w:t>
      </w:r>
    </w:p>
    <w:p w14:paraId="782978FE"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Elérhető pontszámok: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gridCol w:w="2147"/>
        <w:gridCol w:w="2482"/>
      </w:tblGrid>
      <w:tr w:rsidR="00831BF3" w:rsidRPr="00831BF3" w14:paraId="20DB25EC" w14:textId="77777777" w:rsidTr="00831BF3">
        <w:trPr>
          <w:tblCellSpacing w:w="15" w:type="dxa"/>
        </w:trPr>
        <w:tc>
          <w:tcPr>
            <w:tcW w:w="0" w:type="auto"/>
            <w:vAlign w:val="center"/>
            <w:hideMark/>
          </w:tcPr>
          <w:p w14:paraId="6A139EE2"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Vizsgarész</w:t>
            </w:r>
          </w:p>
        </w:tc>
        <w:tc>
          <w:tcPr>
            <w:tcW w:w="0" w:type="auto"/>
            <w:vAlign w:val="center"/>
            <w:hideMark/>
          </w:tcPr>
          <w:p w14:paraId="0DC332A0"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maximum pontszám</w:t>
            </w:r>
          </w:p>
        </w:tc>
        <w:tc>
          <w:tcPr>
            <w:tcW w:w="0" w:type="auto"/>
            <w:vAlign w:val="center"/>
            <w:hideMark/>
          </w:tcPr>
          <w:p w14:paraId="1479D488"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minimum pontszám</w:t>
            </w:r>
          </w:p>
        </w:tc>
      </w:tr>
      <w:tr w:rsidR="00831BF3" w:rsidRPr="00831BF3" w14:paraId="58C8EF69" w14:textId="77777777" w:rsidTr="00831BF3">
        <w:trPr>
          <w:tblCellSpacing w:w="15" w:type="dxa"/>
        </w:trPr>
        <w:tc>
          <w:tcPr>
            <w:tcW w:w="0" w:type="auto"/>
            <w:vAlign w:val="center"/>
            <w:hideMark/>
          </w:tcPr>
          <w:p w14:paraId="124A9146"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Leseverstehen</w:t>
            </w:r>
            <w:proofErr w:type="spellEnd"/>
          </w:p>
        </w:tc>
        <w:tc>
          <w:tcPr>
            <w:tcW w:w="0" w:type="auto"/>
            <w:vAlign w:val="center"/>
            <w:hideMark/>
          </w:tcPr>
          <w:p w14:paraId="51B3E94B"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20</w:t>
            </w:r>
          </w:p>
        </w:tc>
        <w:tc>
          <w:tcPr>
            <w:tcW w:w="0" w:type="auto"/>
            <w:vAlign w:val="center"/>
            <w:hideMark/>
          </w:tcPr>
          <w:p w14:paraId="7E09CB4B"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50%)</w:t>
            </w:r>
          </w:p>
        </w:tc>
      </w:tr>
      <w:tr w:rsidR="00831BF3" w:rsidRPr="00831BF3" w14:paraId="0BD69B96" w14:textId="77777777" w:rsidTr="00831BF3">
        <w:trPr>
          <w:tblCellSpacing w:w="15" w:type="dxa"/>
        </w:trPr>
        <w:tc>
          <w:tcPr>
            <w:tcW w:w="0" w:type="auto"/>
            <w:vAlign w:val="center"/>
            <w:hideMark/>
          </w:tcPr>
          <w:p w14:paraId="2F95700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Hörverstehen</w:t>
            </w:r>
            <w:proofErr w:type="spellEnd"/>
          </w:p>
        </w:tc>
        <w:tc>
          <w:tcPr>
            <w:tcW w:w="0" w:type="auto"/>
            <w:vAlign w:val="center"/>
            <w:hideMark/>
          </w:tcPr>
          <w:p w14:paraId="12F79111"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20</w:t>
            </w:r>
          </w:p>
        </w:tc>
        <w:tc>
          <w:tcPr>
            <w:tcW w:w="0" w:type="auto"/>
            <w:vAlign w:val="center"/>
            <w:hideMark/>
          </w:tcPr>
          <w:p w14:paraId="3E84E875"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50%)</w:t>
            </w:r>
          </w:p>
        </w:tc>
      </w:tr>
      <w:tr w:rsidR="00831BF3" w:rsidRPr="00831BF3" w14:paraId="46590CD9" w14:textId="77777777" w:rsidTr="00831BF3">
        <w:trPr>
          <w:tblCellSpacing w:w="15" w:type="dxa"/>
        </w:trPr>
        <w:tc>
          <w:tcPr>
            <w:tcW w:w="0" w:type="auto"/>
            <w:vAlign w:val="center"/>
            <w:hideMark/>
          </w:tcPr>
          <w:p w14:paraId="431B7D1E"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Schreiben</w:t>
            </w:r>
            <w:proofErr w:type="spellEnd"/>
          </w:p>
        </w:tc>
        <w:tc>
          <w:tcPr>
            <w:tcW w:w="0" w:type="auto"/>
            <w:vAlign w:val="center"/>
            <w:hideMark/>
          </w:tcPr>
          <w:p w14:paraId="109BC783"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30</w:t>
            </w:r>
          </w:p>
        </w:tc>
        <w:tc>
          <w:tcPr>
            <w:tcW w:w="0" w:type="auto"/>
            <w:vAlign w:val="center"/>
            <w:hideMark/>
          </w:tcPr>
          <w:p w14:paraId="43419760"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feladat 7 pont</w:t>
            </w:r>
            <w:r w:rsidRPr="00831BF3">
              <w:rPr>
                <w:rFonts w:ascii="Times New Roman" w:eastAsia="Times New Roman" w:hAnsi="Times New Roman" w:cs="Times New Roman"/>
                <w:kern w:val="0"/>
                <w:sz w:val="24"/>
                <w:szCs w:val="24"/>
                <w:lang w:eastAsia="hu-HU"/>
                <w14:ligatures w14:val="none"/>
              </w:rPr>
              <w:br/>
              <w:t>feladat 7 pont</w:t>
            </w:r>
            <w:r w:rsidRPr="00831BF3">
              <w:rPr>
                <w:rFonts w:ascii="Times New Roman" w:eastAsia="Times New Roman" w:hAnsi="Times New Roman" w:cs="Times New Roman"/>
                <w:kern w:val="0"/>
                <w:sz w:val="24"/>
                <w:szCs w:val="24"/>
                <w:lang w:eastAsia="hu-HU"/>
                <w14:ligatures w14:val="none"/>
              </w:rPr>
              <w:br/>
              <w:t>összesen 15 pont</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50%)</w:t>
            </w:r>
          </w:p>
        </w:tc>
      </w:tr>
      <w:tr w:rsidR="00831BF3" w:rsidRPr="00831BF3" w14:paraId="20E14F99" w14:textId="77777777" w:rsidTr="00831BF3">
        <w:trPr>
          <w:tblCellSpacing w:w="15" w:type="dxa"/>
        </w:trPr>
        <w:tc>
          <w:tcPr>
            <w:tcW w:w="0" w:type="auto"/>
            <w:vAlign w:val="center"/>
            <w:hideMark/>
          </w:tcPr>
          <w:p w14:paraId="614ECBE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Írásbeli vizsga egésze</w:t>
            </w:r>
          </w:p>
        </w:tc>
        <w:tc>
          <w:tcPr>
            <w:tcW w:w="0" w:type="auto"/>
            <w:vAlign w:val="center"/>
            <w:hideMark/>
          </w:tcPr>
          <w:p w14:paraId="26F14C6A"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70</w:t>
            </w:r>
          </w:p>
        </w:tc>
        <w:tc>
          <w:tcPr>
            <w:tcW w:w="0" w:type="auto"/>
            <w:vAlign w:val="center"/>
            <w:hideMark/>
          </w:tcPr>
          <w:p w14:paraId="120D3CC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42        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60%)</w:t>
            </w:r>
          </w:p>
        </w:tc>
      </w:tr>
      <w:tr w:rsidR="00831BF3" w:rsidRPr="00831BF3" w14:paraId="7315EDD4" w14:textId="77777777" w:rsidTr="00831BF3">
        <w:trPr>
          <w:tblCellSpacing w:w="15" w:type="dxa"/>
        </w:trPr>
        <w:tc>
          <w:tcPr>
            <w:tcW w:w="0" w:type="auto"/>
            <w:vAlign w:val="center"/>
            <w:hideMark/>
          </w:tcPr>
          <w:p w14:paraId="7EB767FC"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Sprechen</w:t>
            </w:r>
            <w:proofErr w:type="spellEnd"/>
          </w:p>
        </w:tc>
        <w:tc>
          <w:tcPr>
            <w:tcW w:w="0" w:type="auto"/>
            <w:vAlign w:val="center"/>
            <w:hideMark/>
          </w:tcPr>
          <w:p w14:paraId="5D1D32B8"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30</w:t>
            </w:r>
          </w:p>
        </w:tc>
        <w:tc>
          <w:tcPr>
            <w:tcW w:w="0" w:type="auto"/>
            <w:vAlign w:val="center"/>
            <w:hideMark/>
          </w:tcPr>
          <w:p w14:paraId="442FA691"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18        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60%)</w:t>
            </w:r>
          </w:p>
        </w:tc>
      </w:tr>
      <w:tr w:rsidR="00831BF3" w:rsidRPr="00831BF3" w14:paraId="2CFACB13" w14:textId="77777777" w:rsidTr="00831BF3">
        <w:trPr>
          <w:tblCellSpacing w:w="15" w:type="dxa"/>
        </w:trPr>
        <w:tc>
          <w:tcPr>
            <w:tcW w:w="0" w:type="auto"/>
            <w:vAlign w:val="center"/>
            <w:hideMark/>
          </w:tcPr>
          <w:p w14:paraId="2B51C019"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Összesen</w:t>
            </w:r>
          </w:p>
        </w:tc>
        <w:tc>
          <w:tcPr>
            <w:tcW w:w="0" w:type="auto"/>
            <w:vAlign w:val="center"/>
            <w:hideMark/>
          </w:tcPr>
          <w:p w14:paraId="7A435014"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100</w:t>
            </w:r>
          </w:p>
        </w:tc>
        <w:tc>
          <w:tcPr>
            <w:tcW w:w="0" w:type="auto"/>
            <w:vAlign w:val="center"/>
            <w:hideMark/>
          </w:tcPr>
          <w:p w14:paraId="0363F6AC"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w:t>
            </w:r>
            <w:proofErr w:type="gramStart"/>
            <w:r w:rsidRPr="00831BF3">
              <w:rPr>
                <w:rFonts w:ascii="Times New Roman" w:eastAsia="Times New Roman" w:hAnsi="Times New Roman" w:cs="Times New Roman"/>
                <w:kern w:val="0"/>
                <w:sz w:val="24"/>
                <w:szCs w:val="24"/>
                <w:lang w:eastAsia="hu-HU"/>
                <w14:ligatures w14:val="none"/>
              </w:rPr>
              <w:t>   (</w:t>
            </w:r>
            <w:proofErr w:type="gramEnd"/>
            <w:r w:rsidRPr="00831BF3">
              <w:rPr>
                <w:rFonts w:ascii="Times New Roman" w:eastAsia="Times New Roman" w:hAnsi="Times New Roman" w:cs="Times New Roman"/>
                <w:kern w:val="0"/>
                <w:sz w:val="24"/>
                <w:szCs w:val="24"/>
                <w:lang w:eastAsia="hu-HU"/>
                <w14:ligatures w14:val="none"/>
              </w:rPr>
              <w:t>60%)</w:t>
            </w:r>
          </w:p>
        </w:tc>
      </w:tr>
    </w:tbl>
    <w:p w14:paraId="2C4D6049"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Minimális pontszámok 2021. február 26.-tól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2"/>
        <w:gridCol w:w="1433"/>
        <w:gridCol w:w="1399"/>
        <w:gridCol w:w="1557"/>
        <w:gridCol w:w="1108"/>
        <w:gridCol w:w="832"/>
        <w:gridCol w:w="1341"/>
      </w:tblGrid>
      <w:tr w:rsidR="00831BF3" w:rsidRPr="00831BF3" w14:paraId="7C749CF3" w14:textId="77777777" w:rsidTr="00831BF3">
        <w:trPr>
          <w:tblCellSpacing w:w="15" w:type="dxa"/>
        </w:trPr>
        <w:tc>
          <w:tcPr>
            <w:tcW w:w="0" w:type="auto"/>
            <w:vAlign w:val="center"/>
            <w:hideMark/>
          </w:tcPr>
          <w:p w14:paraId="2F7395D4"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Vizsga</w:t>
            </w:r>
          </w:p>
        </w:tc>
        <w:tc>
          <w:tcPr>
            <w:tcW w:w="0" w:type="auto"/>
            <w:vAlign w:val="center"/>
            <w:hideMark/>
          </w:tcPr>
          <w:p w14:paraId="0047C089"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Olvasott szövegértés</w:t>
            </w:r>
          </w:p>
        </w:tc>
        <w:tc>
          <w:tcPr>
            <w:tcW w:w="0" w:type="auto"/>
            <w:vAlign w:val="center"/>
            <w:hideMark/>
          </w:tcPr>
          <w:p w14:paraId="5BB1E511"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Hallott szövegértés</w:t>
            </w:r>
          </w:p>
        </w:tc>
        <w:tc>
          <w:tcPr>
            <w:tcW w:w="0" w:type="auto"/>
            <w:vAlign w:val="center"/>
            <w:hideMark/>
          </w:tcPr>
          <w:p w14:paraId="52AD97D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Íráskészség</w:t>
            </w:r>
          </w:p>
        </w:tc>
        <w:tc>
          <w:tcPr>
            <w:tcW w:w="0" w:type="auto"/>
            <w:vAlign w:val="center"/>
            <w:hideMark/>
          </w:tcPr>
          <w:p w14:paraId="68A6F316"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Írásbeli összesen</w:t>
            </w:r>
          </w:p>
        </w:tc>
        <w:tc>
          <w:tcPr>
            <w:tcW w:w="0" w:type="auto"/>
            <w:vAlign w:val="center"/>
            <w:hideMark/>
          </w:tcPr>
          <w:p w14:paraId="67C886FB"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Szóbeli</w:t>
            </w:r>
          </w:p>
        </w:tc>
        <w:tc>
          <w:tcPr>
            <w:tcW w:w="0" w:type="auto"/>
            <w:vAlign w:val="center"/>
            <w:hideMark/>
          </w:tcPr>
          <w:p w14:paraId="12EF2BEB"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b/>
                <w:bCs/>
                <w:kern w:val="0"/>
                <w:sz w:val="24"/>
                <w:szCs w:val="24"/>
                <w:lang w:eastAsia="hu-HU"/>
                <w14:ligatures w14:val="none"/>
              </w:rPr>
              <w:t>Írásbeli + szóbeli összesen</w:t>
            </w:r>
          </w:p>
        </w:tc>
      </w:tr>
      <w:tr w:rsidR="00831BF3" w:rsidRPr="00831BF3" w14:paraId="7AB3347F" w14:textId="77777777" w:rsidTr="00831BF3">
        <w:trPr>
          <w:tblCellSpacing w:w="15" w:type="dxa"/>
        </w:trPr>
        <w:tc>
          <w:tcPr>
            <w:tcW w:w="0" w:type="auto"/>
            <w:vAlign w:val="center"/>
            <w:hideMark/>
          </w:tcPr>
          <w:p w14:paraId="20B61A8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lastRenderedPageBreak/>
              <w:t>Zertifikat</w:t>
            </w:r>
            <w:proofErr w:type="spellEnd"/>
            <w:r w:rsidRPr="00831BF3">
              <w:rPr>
                <w:rFonts w:ascii="Times New Roman" w:eastAsia="Times New Roman" w:hAnsi="Times New Roman" w:cs="Times New Roman"/>
                <w:kern w:val="0"/>
                <w:sz w:val="24"/>
                <w:szCs w:val="24"/>
                <w:lang w:eastAsia="hu-HU"/>
                <w14:ligatures w14:val="none"/>
              </w:rPr>
              <w:t xml:space="preserve"> Deutsch B1</w:t>
            </w:r>
          </w:p>
        </w:tc>
        <w:tc>
          <w:tcPr>
            <w:tcW w:w="0" w:type="auto"/>
            <w:vAlign w:val="center"/>
            <w:hideMark/>
          </w:tcPr>
          <w:p w14:paraId="05247773"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c>
          <w:tcPr>
            <w:tcW w:w="0" w:type="auto"/>
            <w:vAlign w:val="center"/>
            <w:hideMark/>
          </w:tcPr>
          <w:p w14:paraId="6307386A"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c>
          <w:tcPr>
            <w:tcW w:w="0" w:type="auto"/>
            <w:vAlign w:val="center"/>
            <w:hideMark/>
          </w:tcPr>
          <w:p w14:paraId="270C18D8"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c>
          <w:tcPr>
            <w:tcW w:w="0" w:type="auto"/>
            <w:vAlign w:val="center"/>
            <w:hideMark/>
          </w:tcPr>
          <w:p w14:paraId="1621E43F"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w:t>
            </w:r>
          </w:p>
        </w:tc>
        <w:tc>
          <w:tcPr>
            <w:tcW w:w="0" w:type="auto"/>
            <w:vAlign w:val="center"/>
            <w:hideMark/>
          </w:tcPr>
          <w:p w14:paraId="2D3E0D32"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c>
          <w:tcPr>
            <w:tcW w:w="0" w:type="auto"/>
            <w:vAlign w:val="center"/>
            <w:hideMark/>
          </w:tcPr>
          <w:p w14:paraId="408CF581"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240</w:t>
            </w:r>
          </w:p>
        </w:tc>
      </w:tr>
      <w:tr w:rsidR="00831BF3" w:rsidRPr="00831BF3" w14:paraId="37F29800" w14:textId="77777777" w:rsidTr="00831BF3">
        <w:trPr>
          <w:tblCellSpacing w:w="15" w:type="dxa"/>
        </w:trPr>
        <w:tc>
          <w:tcPr>
            <w:tcW w:w="0" w:type="auto"/>
            <w:vAlign w:val="center"/>
            <w:hideMark/>
          </w:tcPr>
          <w:p w14:paraId="47F1D5C9"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Mittelstufe</w:t>
            </w:r>
            <w:proofErr w:type="spellEnd"/>
            <w:r w:rsidRPr="00831BF3">
              <w:rPr>
                <w:rFonts w:ascii="Times New Roman" w:eastAsia="Times New Roman" w:hAnsi="Times New Roman" w:cs="Times New Roman"/>
                <w:kern w:val="0"/>
                <w:sz w:val="24"/>
                <w:szCs w:val="24"/>
                <w:lang w:eastAsia="hu-HU"/>
                <w14:ligatures w14:val="none"/>
              </w:rPr>
              <w:t xml:space="preserve"> Deutsch B2</w:t>
            </w:r>
          </w:p>
        </w:tc>
        <w:tc>
          <w:tcPr>
            <w:tcW w:w="0" w:type="auto"/>
            <w:vAlign w:val="center"/>
            <w:hideMark/>
          </w:tcPr>
          <w:p w14:paraId="23A35E5B"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(50%)</w:t>
            </w:r>
          </w:p>
        </w:tc>
        <w:tc>
          <w:tcPr>
            <w:tcW w:w="0" w:type="auto"/>
            <w:vAlign w:val="center"/>
            <w:hideMark/>
          </w:tcPr>
          <w:p w14:paraId="4D6796D5"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(50%)</w:t>
            </w:r>
          </w:p>
        </w:tc>
        <w:tc>
          <w:tcPr>
            <w:tcW w:w="0" w:type="auto"/>
            <w:vAlign w:val="center"/>
            <w:hideMark/>
          </w:tcPr>
          <w:p w14:paraId="1A12580D"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15 (50%)</w:t>
            </w:r>
          </w:p>
        </w:tc>
        <w:tc>
          <w:tcPr>
            <w:tcW w:w="0" w:type="auto"/>
            <w:vAlign w:val="center"/>
            <w:hideMark/>
          </w:tcPr>
          <w:p w14:paraId="4CC8A910"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42 (60%)</w:t>
            </w:r>
          </w:p>
        </w:tc>
        <w:tc>
          <w:tcPr>
            <w:tcW w:w="0" w:type="auto"/>
            <w:vAlign w:val="center"/>
            <w:hideMark/>
          </w:tcPr>
          <w:p w14:paraId="490AA972"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18 (60%)</w:t>
            </w:r>
          </w:p>
        </w:tc>
        <w:tc>
          <w:tcPr>
            <w:tcW w:w="0" w:type="auto"/>
            <w:vAlign w:val="center"/>
            <w:hideMark/>
          </w:tcPr>
          <w:p w14:paraId="39136410"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r>
      <w:tr w:rsidR="00831BF3" w:rsidRPr="00831BF3" w14:paraId="25AFDBA2" w14:textId="77777777" w:rsidTr="00831BF3">
        <w:trPr>
          <w:tblCellSpacing w:w="15" w:type="dxa"/>
        </w:trPr>
        <w:tc>
          <w:tcPr>
            <w:tcW w:w="0" w:type="auto"/>
            <w:vAlign w:val="center"/>
            <w:hideMark/>
          </w:tcPr>
          <w:p w14:paraId="70BDF7D6"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proofErr w:type="spellStart"/>
            <w:r w:rsidRPr="00831BF3">
              <w:rPr>
                <w:rFonts w:ascii="Times New Roman" w:eastAsia="Times New Roman" w:hAnsi="Times New Roman" w:cs="Times New Roman"/>
                <w:kern w:val="0"/>
                <w:sz w:val="24"/>
                <w:szCs w:val="24"/>
                <w:lang w:eastAsia="hu-HU"/>
                <w14:ligatures w14:val="none"/>
              </w:rPr>
              <w:t>Oberstufe</w:t>
            </w:r>
            <w:proofErr w:type="spellEnd"/>
            <w:r w:rsidRPr="00831BF3">
              <w:rPr>
                <w:rFonts w:ascii="Times New Roman" w:eastAsia="Times New Roman" w:hAnsi="Times New Roman" w:cs="Times New Roman"/>
                <w:kern w:val="0"/>
                <w:sz w:val="24"/>
                <w:szCs w:val="24"/>
                <w:lang w:eastAsia="hu-HU"/>
                <w14:ligatures w14:val="none"/>
              </w:rPr>
              <w:t xml:space="preserve"> Deutsch C1</w:t>
            </w:r>
          </w:p>
        </w:tc>
        <w:tc>
          <w:tcPr>
            <w:tcW w:w="0" w:type="auto"/>
            <w:vAlign w:val="center"/>
            <w:hideMark/>
          </w:tcPr>
          <w:p w14:paraId="42D9C3A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(50%)</w:t>
            </w:r>
          </w:p>
        </w:tc>
        <w:tc>
          <w:tcPr>
            <w:tcW w:w="0" w:type="auto"/>
            <w:vAlign w:val="center"/>
            <w:hideMark/>
          </w:tcPr>
          <w:p w14:paraId="3733C1B3"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10 (50%)</w:t>
            </w:r>
          </w:p>
        </w:tc>
        <w:tc>
          <w:tcPr>
            <w:tcW w:w="0" w:type="auto"/>
            <w:vAlign w:val="center"/>
            <w:hideMark/>
          </w:tcPr>
          <w:p w14:paraId="579AB64F"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7+7, de összesen 15 (50%)</w:t>
            </w:r>
          </w:p>
        </w:tc>
        <w:tc>
          <w:tcPr>
            <w:tcW w:w="0" w:type="auto"/>
            <w:vAlign w:val="center"/>
            <w:hideMark/>
          </w:tcPr>
          <w:p w14:paraId="6550DD13"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42 (60%)</w:t>
            </w:r>
          </w:p>
        </w:tc>
        <w:tc>
          <w:tcPr>
            <w:tcW w:w="0" w:type="auto"/>
            <w:vAlign w:val="center"/>
            <w:hideMark/>
          </w:tcPr>
          <w:p w14:paraId="6A3DFCB7"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18 (60%)</w:t>
            </w:r>
          </w:p>
        </w:tc>
        <w:tc>
          <w:tcPr>
            <w:tcW w:w="0" w:type="auto"/>
            <w:vAlign w:val="center"/>
            <w:hideMark/>
          </w:tcPr>
          <w:p w14:paraId="6714D803" w14:textId="77777777" w:rsidR="00831BF3" w:rsidRPr="00831BF3" w:rsidRDefault="00831BF3" w:rsidP="00831BF3">
            <w:pPr>
              <w:spacing w:after="0"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60 (60%)</w:t>
            </w:r>
          </w:p>
        </w:tc>
      </w:tr>
    </w:tbl>
    <w:p w14:paraId="6689A8F2"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A vizsgadolgozatok megtekintése és a szóbeli vizsga meghallgatása</w:t>
      </w:r>
    </w:p>
    <w:p w14:paraId="4A23369D"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vizsgadolgozatok az eredményközléstől számítva 15 napig – előre egyeztetett időpontban – tekinthetőik meg a Vizsgaközpont igazgatói irodájában, felügyelet mellett. A dolgozatok megtekintése, a szóbeli vizsgáról készült hangfelvétel meghallgatása nem jár költséggel. A vizsgázó jelenlétében tanár és/vagy szülő is megnézheti a dolgozatot. A vizsgázó a saját maga által írt szövegekből kézzel jegyzeteket készíthet, melyre maximum 45 perc áll rendelkezésre. A vizsgafeladatok azonban minden esetben titkosak, nem adhatók ki harmadik fél részére.</w:t>
      </w:r>
    </w:p>
    <w:p w14:paraId="43F2F1B0"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Fellebbezés</w:t>
      </w:r>
    </w:p>
    <w:p w14:paraId="5A2EBFCF"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Amennyiben a vizsgázó nem ért egyet vizsgadolgozata értékelésével, fellebbezést nyújthat be a vizsga értékelésére, jogszabálysértésre vagy számolási hibára hivatkozva. A felülvizsgálati kérelem benyújtásának nem feltétele a dolgozat megtekintése. A felülvizsgálati kérelmet a vizsgaeredmények közzétételétől 15 napon belül írásban nyújthatja be vizsgázó közvetlenül a Vizsgaközpontnak. A Vizsgaközpont a felülvizsgálati anyag birtokában kialakítja saját állásfoglalását és 15 napon belül döntést hoz, amelyről értesíti a vizsgázót. Amennyiben a vizsgázó a felülvizsgálat eredményével nem ért egyet, a döntés közlésétől számított 15 munkanapon belül a Hivatalhoz címzett, de a Vizsgaközponthoz is benyújtandó panasszal élhet jogszabálysértésre vagy az eredményszámításban mutatkozó számszaki hibára történő hivatkozással. A másodfokú fellebbezés a 2004. évi CXL. Törvény értelmében illetékköteles. Az illeték összege 5000,- Ft, amelyet a Magyar Államkincstár 10032000-01012107-00000000 számú számlájára kell befizetni „nyelvvizsga fellebbezés” megjegyzéssel.</w:t>
      </w:r>
    </w:p>
    <w:p w14:paraId="4E813DFE"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Vizsgalemondás, vizsgahalasztás</w:t>
      </w:r>
    </w:p>
    <w:p w14:paraId="4F34124A" w14:textId="77777777" w:rsidR="00831BF3" w:rsidRPr="00831BF3" w:rsidRDefault="00831BF3" w:rsidP="00831B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 vizsga halasztásának vagy lemondásának díja </w:t>
      </w:r>
      <w:proofErr w:type="gramStart"/>
      <w:r w:rsidRPr="00831BF3">
        <w:rPr>
          <w:rFonts w:ascii="Times New Roman" w:eastAsia="Times New Roman" w:hAnsi="Times New Roman" w:cs="Times New Roman"/>
          <w:kern w:val="0"/>
          <w:sz w:val="24"/>
          <w:szCs w:val="24"/>
          <w:lang w:eastAsia="hu-HU"/>
          <w14:ligatures w14:val="none"/>
        </w:rPr>
        <w:t>6.000,-</w:t>
      </w:r>
      <w:proofErr w:type="gramEnd"/>
      <w:r w:rsidRPr="00831BF3">
        <w:rPr>
          <w:rFonts w:ascii="Times New Roman" w:eastAsia="Times New Roman" w:hAnsi="Times New Roman" w:cs="Times New Roman"/>
          <w:kern w:val="0"/>
          <w:sz w:val="24"/>
          <w:szCs w:val="24"/>
          <w:lang w:eastAsia="hu-HU"/>
          <w14:ligatures w14:val="none"/>
        </w:rPr>
        <w:t xml:space="preserve"> Ft a jelentkezési határidőn belül.</w:t>
      </w:r>
    </w:p>
    <w:p w14:paraId="1BAE72A2" w14:textId="77777777" w:rsidR="00831BF3" w:rsidRPr="00831BF3" w:rsidRDefault="00831BF3" w:rsidP="00831B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Vizsgát halasztani a halasztási díj befizetése után a következő vizsgaidőszakra lehet.</w:t>
      </w:r>
    </w:p>
    <w:p w14:paraId="0E706AD9" w14:textId="77777777" w:rsidR="00831BF3" w:rsidRPr="00831BF3" w:rsidRDefault="00831BF3" w:rsidP="00831B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Ha a vizsgázó a jelentkezési határidő lejárta után, legkésőbb a vizsga előtti napon mondja le a vizsgát, a befizetett vizsgadíj 50%-át utaljuk vissza.</w:t>
      </w:r>
    </w:p>
    <w:p w14:paraId="09BFD0F1" w14:textId="77777777" w:rsidR="00831BF3" w:rsidRPr="00831BF3" w:rsidRDefault="00831BF3" w:rsidP="00831BF3">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Ha vizsgázó a vizsgát nem mondja le és nem jelenik meg a vizsgán, a vizsgadíjat nem áll módunkban visszafizetni.</w:t>
      </w:r>
    </w:p>
    <w:p w14:paraId="1EBF5351"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lastRenderedPageBreak/>
        <w:t>Fogyatékkal élők nyelvvizsgái</w:t>
      </w:r>
    </w:p>
    <w:p w14:paraId="2CEC12E2"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Az ÖSD nyelvvizsgákon a fogyatékkal élő vizsgázóknak is teljesíteni kell a vizsga minden részfeladatát, de igyekszünk a nyelvvizsga lebonyolítását a vizsgázó hátrányos helyzetéhez igazítani.</w:t>
      </w:r>
    </w:p>
    <w:p w14:paraId="779D3460"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vizsgaközpont a fogyatékkal élő vizsgázók számára a fogyatékosságának megfelelő vizsgakörülményeket teremt az esélyegyenlőség biztosítása érdekében; míg a beilleszkedési, tanulási, magatartási nehézség (továbbiakban: BTMN) esetében ilyen speciális követelmények nincsenek. Mivel a BTMN nem minősül fogyatékosságnak, ezért a járási szakértői bizottságok által kiállított szakértői véleményekben javasolt kedvezmények a nyelvvizsgáztatás során nem vehetők figyelembe, a megyei (ezt megelőzően megyei és országos) szakértői bizottságok által kiállított szakértői véleményekben javasolt kedvezmények pedig a nyelvvizsgáztatás során akkor vehetők figyelembe, ha a diagnózis sajátos nevelési igényt/fogyatékosságot jelez. </w:t>
      </w:r>
    </w:p>
    <w:p w14:paraId="64EF43A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fogyatékosság kérdésében az Osztrák Intézet a magyarországi törvények szerint (137/2008.V.16) jár el, így a közoktatásban igényelhető kedvezményektől eltérően nyelvvizsga csak akkor tehető, ha mind a négy készségben mérhető a vizsgázó tudása.</w:t>
      </w:r>
    </w:p>
    <w:p w14:paraId="4A0261F6"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Ahhoz, hogy igényeit figyelembe vehessük, a jelentkezéskor a fogyatékot igazoló, egy évnél nem régebbi szakorvosi igazolást is le kell adni. Törekszünk arra, hogy mindenkinek személyre szabott támogatást nyújtsunk, a speciális igényű vizsgázóknak külön termet és felügyelőt biztosítunk.</w:t>
      </w:r>
    </w:p>
    <w:p w14:paraId="5874F87A"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Hallássérült vizsgázók esetén a hallott szövegértés feladatnál a szöveget a felügyelő felolvashatja, így azt szájról is le tudják olvasni.</w:t>
      </w:r>
    </w:p>
    <w:p w14:paraId="1A6D3F8F"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Látássérült vizsgázóknak az ÖSD speciális feladatlapot is tud küldeni.</w:t>
      </w:r>
    </w:p>
    <w:p w14:paraId="6C2BFF4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Diszlexiás vizsgázók esetében a helyesírási hibákat nem értékeljük.</w:t>
      </w:r>
    </w:p>
    <w:p w14:paraId="6EEC443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Amennyiben a szakorvosi vélemény indokolja, hosszabb idő áll a vizsgázó rendelkezésére.</w:t>
      </w:r>
    </w:p>
    <w:p w14:paraId="7900F512"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Mozgássérült vizsgázók esetében az Osztrák Intézet – korlátozott számban – számítógépet is tud biztosítani.</w:t>
      </w:r>
    </w:p>
    <w:p w14:paraId="34C6BBAF"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További kérdéseivel forduljon a Tanfolyami irodához!</w:t>
      </w:r>
    </w:p>
    <w:p w14:paraId="471B0410"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A bizonyítvány átvétele</w:t>
      </w:r>
    </w:p>
    <w:p w14:paraId="7277AB55"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 vizsgázók a bizonyítványokat (az ÖSD bizonyítványt és az államilag elismert nyelvvizsga-bizonyítványt) a tanfolyami irodában, nyitvatartási időben személyesen vehetik át személyi </w:t>
      </w:r>
      <w:r w:rsidRPr="00831BF3">
        <w:rPr>
          <w:rFonts w:ascii="Times New Roman" w:eastAsia="Times New Roman" w:hAnsi="Times New Roman" w:cs="Times New Roman"/>
          <w:kern w:val="0"/>
          <w:sz w:val="24"/>
          <w:szCs w:val="24"/>
          <w:lang w:eastAsia="hu-HU"/>
          <w14:ligatures w14:val="none"/>
        </w:rPr>
        <w:lastRenderedPageBreak/>
        <w:t>igazolványuk felmutatásával. A bizonyítványok átvételéről érdemes előzetesen telefonon érdeklődni. A bizonyítványok átvételére vonatkozó dátumok tájékoztató jellegűek. Amennyiben a vizsgázó nem tudja személyesen átvenni a bizonyítványt, azt meghatalmazottja egy két tanús meghatalmazás felmutatásával és leadásával teheti meg.</w:t>
      </w:r>
    </w:p>
    <w:p w14:paraId="73F4CDB1"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Ha egy bizonyítvány a helytelenül megadott adatok vagy a vizsgán ellenőrzött és nem javított adatok miatt hibásan kerül kiállításra, a bizonyítvány </w:t>
      </w:r>
      <w:proofErr w:type="spellStart"/>
      <w:r w:rsidRPr="00831BF3">
        <w:rPr>
          <w:rFonts w:ascii="Times New Roman" w:eastAsia="Times New Roman" w:hAnsi="Times New Roman" w:cs="Times New Roman"/>
          <w:kern w:val="0"/>
          <w:sz w:val="24"/>
          <w:szCs w:val="24"/>
          <w:lang w:eastAsia="hu-HU"/>
          <w14:ligatures w14:val="none"/>
        </w:rPr>
        <w:t>újranyomtatásának</w:t>
      </w:r>
      <w:proofErr w:type="spellEnd"/>
      <w:r w:rsidRPr="00831BF3">
        <w:rPr>
          <w:rFonts w:ascii="Times New Roman" w:eastAsia="Times New Roman" w:hAnsi="Times New Roman" w:cs="Times New Roman"/>
          <w:kern w:val="0"/>
          <w:sz w:val="24"/>
          <w:szCs w:val="24"/>
          <w:lang w:eastAsia="hu-HU"/>
          <w14:ligatures w14:val="none"/>
        </w:rPr>
        <w:t xml:space="preserve"> költségeit a vizsgázó viseli.</w:t>
      </w:r>
    </w:p>
    <w:p w14:paraId="1183FC36"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Az osztrák bizonyítvány </w:t>
      </w:r>
      <w:proofErr w:type="spellStart"/>
      <w:r w:rsidRPr="00831BF3">
        <w:rPr>
          <w:rFonts w:ascii="Times New Roman" w:eastAsia="Times New Roman" w:hAnsi="Times New Roman" w:cs="Times New Roman"/>
          <w:kern w:val="0"/>
          <w:sz w:val="24"/>
          <w:szCs w:val="24"/>
          <w:lang w:eastAsia="hu-HU"/>
          <w14:ligatures w14:val="none"/>
        </w:rPr>
        <w:t>újranyomtatása</w:t>
      </w:r>
      <w:proofErr w:type="spellEnd"/>
      <w:r w:rsidRPr="00831BF3">
        <w:rPr>
          <w:rFonts w:ascii="Times New Roman" w:eastAsia="Times New Roman" w:hAnsi="Times New Roman" w:cs="Times New Roman"/>
          <w:kern w:val="0"/>
          <w:sz w:val="24"/>
          <w:szCs w:val="24"/>
          <w:lang w:eastAsia="hu-HU"/>
          <w14:ligatures w14:val="none"/>
        </w:rPr>
        <w:t xml:space="preserve"> 15 €.</w:t>
      </w:r>
    </w:p>
    <w:p w14:paraId="0F6F4F4E"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Hibás adatokkal kiállított államilag elismert nyelvvizsga-bizonyítványt csak akkor nyomtatnak újra, ha a vizsgázó nevében történt elírás, ezért fokozottan ügyeljenek személyes adataik ellenőrzésére!</w:t>
      </w:r>
    </w:p>
    <w:p w14:paraId="3C4212D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Ha a vizsgázó elveszítette a magyar nyelvű bizonyítványát, ugyanarról a vizsgáról még egyszer nem kaphat bizonyítványt, csak ún. hatósági igazolást.</w:t>
      </w:r>
    </w:p>
    <w:p w14:paraId="4DD9A217"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A hatósági igazolás, az elveszett bizonyítványról, illetve az abban szereplő adatokról szóló igazolás, melyet az Oktatási Hivatal Nyelvvizsgáztatási Akkreditációs Központjánál lehet kérni. Ebben szerepel az eredeti bizonyítvány száma és az anyakönyvi szám is.</w:t>
      </w:r>
    </w:p>
    <w:p w14:paraId="312C19FB" w14:textId="77777777" w:rsidR="00831BF3" w:rsidRPr="00831BF3" w:rsidRDefault="00831BF3" w:rsidP="00831BF3">
      <w:pPr>
        <w:spacing w:before="100" w:beforeAutospacing="1" w:after="100" w:afterAutospacing="1" w:line="240" w:lineRule="auto"/>
        <w:outlineLvl w:val="1"/>
        <w:rPr>
          <w:rFonts w:ascii="Times New Roman" w:eastAsia="Times New Roman" w:hAnsi="Times New Roman" w:cs="Times New Roman"/>
          <w:b/>
          <w:bCs/>
          <w:kern w:val="0"/>
          <w:sz w:val="36"/>
          <w:szCs w:val="36"/>
          <w:lang w:eastAsia="hu-HU"/>
          <w14:ligatures w14:val="none"/>
        </w:rPr>
      </w:pPr>
      <w:r w:rsidRPr="00831BF3">
        <w:rPr>
          <w:rFonts w:ascii="Times New Roman" w:eastAsia="Times New Roman" w:hAnsi="Times New Roman" w:cs="Times New Roman"/>
          <w:b/>
          <w:bCs/>
          <w:kern w:val="0"/>
          <w:sz w:val="36"/>
          <w:szCs w:val="36"/>
          <w:lang w:eastAsia="hu-HU"/>
          <w14:ligatures w14:val="none"/>
        </w:rPr>
        <w:t>Jogszabályok</w:t>
      </w:r>
    </w:p>
    <w:p w14:paraId="03ED92EC" w14:textId="77777777" w:rsidR="00831BF3" w:rsidRPr="00831BF3" w:rsidRDefault="00831BF3" w:rsidP="00831BF3">
      <w:pPr>
        <w:spacing w:before="100" w:beforeAutospacing="1" w:after="100" w:afterAutospacing="1" w:line="240" w:lineRule="auto"/>
        <w:rPr>
          <w:rFonts w:ascii="Times New Roman" w:eastAsia="Times New Roman" w:hAnsi="Times New Roman" w:cs="Times New Roman"/>
          <w:kern w:val="0"/>
          <w:sz w:val="24"/>
          <w:szCs w:val="24"/>
          <w:lang w:eastAsia="hu-HU"/>
          <w14:ligatures w14:val="none"/>
        </w:rPr>
      </w:pPr>
      <w:r w:rsidRPr="00831BF3">
        <w:rPr>
          <w:rFonts w:ascii="Times New Roman" w:eastAsia="Times New Roman" w:hAnsi="Times New Roman" w:cs="Times New Roman"/>
          <w:kern w:val="0"/>
          <w:sz w:val="24"/>
          <w:szCs w:val="24"/>
          <w:lang w:eastAsia="hu-HU"/>
          <w14:ligatures w14:val="none"/>
        </w:rPr>
        <w:t xml:space="preserve">A nyelvvizsgákat érintő jogszabályokkal és a jogszabályi módosításokkal kapcsolatban az Oktatási Hivatal Nyelvvizsgáztatási Akkreditációs Központjának honlapján tájékozódhat: </w:t>
      </w:r>
      <w:hyperlink r:id="rId35" w:history="1">
        <w:r w:rsidRPr="00831BF3">
          <w:rPr>
            <w:rFonts w:ascii="Times New Roman" w:eastAsia="Times New Roman" w:hAnsi="Times New Roman" w:cs="Times New Roman"/>
            <w:color w:val="0000FF"/>
            <w:kern w:val="0"/>
            <w:sz w:val="24"/>
            <w:szCs w:val="24"/>
            <w:u w:val="single"/>
            <w:lang w:eastAsia="hu-HU"/>
            <w14:ligatures w14:val="none"/>
          </w:rPr>
          <w:t>https://nyak.oh.gov.hu/doc/jogszab/default.asp</w:t>
        </w:r>
      </w:hyperlink>
    </w:p>
    <w:p w14:paraId="397F85EC" w14:textId="77777777" w:rsidR="00F70CE3" w:rsidRDefault="00F70CE3"/>
    <w:sectPr w:rsidR="00F70CE3">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BA7E8" w14:textId="77777777" w:rsidR="008E3371" w:rsidRDefault="008E3371" w:rsidP="00831BF3">
      <w:pPr>
        <w:spacing w:after="0" w:line="240" w:lineRule="auto"/>
      </w:pPr>
      <w:r>
        <w:separator/>
      </w:r>
    </w:p>
  </w:endnote>
  <w:endnote w:type="continuationSeparator" w:id="0">
    <w:p w14:paraId="7EE95F4F" w14:textId="77777777" w:rsidR="008E3371" w:rsidRDefault="008E3371" w:rsidP="0083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AADD" w14:textId="77777777" w:rsidR="008E3371" w:rsidRDefault="008E3371" w:rsidP="00831BF3">
      <w:pPr>
        <w:spacing w:after="0" w:line="240" w:lineRule="auto"/>
      </w:pPr>
      <w:r>
        <w:separator/>
      </w:r>
    </w:p>
  </w:footnote>
  <w:footnote w:type="continuationSeparator" w:id="0">
    <w:p w14:paraId="3CF2E7BD" w14:textId="77777777" w:rsidR="008E3371" w:rsidRDefault="008E3371" w:rsidP="0083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1F52" w14:textId="3D33D893" w:rsidR="00831BF3" w:rsidRPr="00831BF3" w:rsidRDefault="00831BF3" w:rsidP="00831BF3">
    <w:pPr>
      <w:pStyle w:val="lfej"/>
      <w:jc w:val="center"/>
    </w:pPr>
    <w:r>
      <w:rPr>
        <w:noProof/>
      </w:rPr>
      <w:drawing>
        <wp:inline distT="0" distB="0" distL="0" distR="0" wp14:anchorId="09084BD5" wp14:editId="65A9E499">
          <wp:extent cx="1713230" cy="1426845"/>
          <wp:effectExtent l="0" t="0" r="1270" b="1905"/>
          <wp:docPr id="499747855" name="Kép 1" descr="A képen szöveg, Betűtípus, embléma,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747855" name="Kép 1" descr="A képen szöveg, Betűtípus, embléma,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432C8"/>
    <w:multiLevelType w:val="multilevel"/>
    <w:tmpl w:val="AAD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A42E0"/>
    <w:multiLevelType w:val="multilevel"/>
    <w:tmpl w:val="9BC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D5A22"/>
    <w:multiLevelType w:val="multilevel"/>
    <w:tmpl w:val="233A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705227">
    <w:abstractNumId w:val="1"/>
  </w:num>
  <w:num w:numId="2" w16cid:durableId="1701278142">
    <w:abstractNumId w:val="0"/>
  </w:num>
  <w:num w:numId="3" w16cid:durableId="82820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91"/>
    <w:rsid w:val="00402991"/>
    <w:rsid w:val="00533CF6"/>
    <w:rsid w:val="00831BF3"/>
    <w:rsid w:val="008E3371"/>
    <w:rsid w:val="00F70C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5A44"/>
  <w15:chartTrackingRefBased/>
  <w15:docId w15:val="{69922665-98A6-4C1B-AAE6-96059A08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02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02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02991"/>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02991"/>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0299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02991"/>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02991"/>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02991"/>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02991"/>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02991"/>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02991"/>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0299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0299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0299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0299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0299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0299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02991"/>
    <w:rPr>
      <w:rFonts w:eastAsiaTheme="majorEastAsia" w:cstheme="majorBidi"/>
      <w:color w:val="272727" w:themeColor="text1" w:themeTint="D8"/>
    </w:rPr>
  </w:style>
  <w:style w:type="paragraph" w:styleId="Cm">
    <w:name w:val="Title"/>
    <w:basedOn w:val="Norml"/>
    <w:next w:val="Norml"/>
    <w:link w:val="CmChar"/>
    <w:uiPriority w:val="10"/>
    <w:qFormat/>
    <w:rsid w:val="00402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0299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02991"/>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0299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02991"/>
    <w:pPr>
      <w:spacing w:before="160"/>
      <w:jc w:val="center"/>
    </w:pPr>
    <w:rPr>
      <w:i/>
      <w:iCs/>
      <w:color w:val="404040" w:themeColor="text1" w:themeTint="BF"/>
    </w:rPr>
  </w:style>
  <w:style w:type="character" w:customStyle="1" w:styleId="IdzetChar">
    <w:name w:val="Idézet Char"/>
    <w:basedOn w:val="Bekezdsalapbettpusa"/>
    <w:link w:val="Idzet"/>
    <w:uiPriority w:val="29"/>
    <w:rsid w:val="00402991"/>
    <w:rPr>
      <w:i/>
      <w:iCs/>
      <w:color w:val="404040" w:themeColor="text1" w:themeTint="BF"/>
    </w:rPr>
  </w:style>
  <w:style w:type="paragraph" w:styleId="Listaszerbekezds">
    <w:name w:val="List Paragraph"/>
    <w:basedOn w:val="Norml"/>
    <w:uiPriority w:val="34"/>
    <w:qFormat/>
    <w:rsid w:val="00402991"/>
    <w:pPr>
      <w:ind w:left="720"/>
      <w:contextualSpacing/>
    </w:pPr>
  </w:style>
  <w:style w:type="character" w:styleId="Erskiemels">
    <w:name w:val="Intense Emphasis"/>
    <w:basedOn w:val="Bekezdsalapbettpusa"/>
    <w:uiPriority w:val="21"/>
    <w:qFormat/>
    <w:rsid w:val="00402991"/>
    <w:rPr>
      <w:i/>
      <w:iCs/>
      <w:color w:val="0F4761" w:themeColor="accent1" w:themeShade="BF"/>
    </w:rPr>
  </w:style>
  <w:style w:type="paragraph" w:styleId="Kiemeltidzet">
    <w:name w:val="Intense Quote"/>
    <w:basedOn w:val="Norml"/>
    <w:next w:val="Norml"/>
    <w:link w:val="KiemeltidzetChar"/>
    <w:uiPriority w:val="30"/>
    <w:qFormat/>
    <w:rsid w:val="00402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02991"/>
    <w:rPr>
      <w:i/>
      <w:iCs/>
      <w:color w:val="0F4761" w:themeColor="accent1" w:themeShade="BF"/>
    </w:rPr>
  </w:style>
  <w:style w:type="character" w:styleId="Ershivatkozs">
    <w:name w:val="Intense Reference"/>
    <w:basedOn w:val="Bekezdsalapbettpusa"/>
    <w:uiPriority w:val="32"/>
    <w:qFormat/>
    <w:rsid w:val="00402991"/>
    <w:rPr>
      <w:b/>
      <w:bCs/>
      <w:smallCaps/>
      <w:color w:val="0F4761" w:themeColor="accent1" w:themeShade="BF"/>
      <w:spacing w:val="5"/>
    </w:rPr>
  </w:style>
  <w:style w:type="paragraph" w:styleId="lfej">
    <w:name w:val="header"/>
    <w:basedOn w:val="Norml"/>
    <w:link w:val="lfejChar"/>
    <w:uiPriority w:val="99"/>
    <w:unhideWhenUsed/>
    <w:rsid w:val="00831BF3"/>
    <w:pPr>
      <w:tabs>
        <w:tab w:val="center" w:pos="4536"/>
        <w:tab w:val="right" w:pos="9072"/>
      </w:tabs>
      <w:spacing w:after="0" w:line="240" w:lineRule="auto"/>
    </w:pPr>
  </w:style>
  <w:style w:type="character" w:customStyle="1" w:styleId="lfejChar">
    <w:name w:val="Élőfej Char"/>
    <w:basedOn w:val="Bekezdsalapbettpusa"/>
    <w:link w:val="lfej"/>
    <w:uiPriority w:val="99"/>
    <w:rsid w:val="00831BF3"/>
  </w:style>
  <w:style w:type="paragraph" w:styleId="llb">
    <w:name w:val="footer"/>
    <w:basedOn w:val="Norml"/>
    <w:link w:val="llbChar"/>
    <w:uiPriority w:val="99"/>
    <w:unhideWhenUsed/>
    <w:rsid w:val="00831BF3"/>
    <w:pPr>
      <w:tabs>
        <w:tab w:val="center" w:pos="4536"/>
        <w:tab w:val="right" w:pos="9072"/>
      </w:tabs>
      <w:spacing w:after="0" w:line="240" w:lineRule="auto"/>
    </w:pPr>
  </w:style>
  <w:style w:type="character" w:customStyle="1" w:styleId="llbChar">
    <w:name w:val="Élőláb Char"/>
    <w:basedOn w:val="Bekezdsalapbettpusa"/>
    <w:link w:val="llb"/>
    <w:uiPriority w:val="99"/>
    <w:rsid w:val="00831BF3"/>
  </w:style>
  <w:style w:type="character" w:styleId="Hiperhivatkozs">
    <w:name w:val="Hyperlink"/>
    <w:basedOn w:val="Bekezdsalapbettpusa"/>
    <w:uiPriority w:val="99"/>
    <w:unhideWhenUsed/>
    <w:rsid w:val="00831BF3"/>
    <w:rPr>
      <w:color w:val="467886" w:themeColor="hyperlink"/>
      <w:u w:val="single"/>
    </w:rPr>
  </w:style>
  <w:style w:type="character" w:styleId="Feloldatlanmegemlts">
    <w:name w:val="Unresolved Mention"/>
    <w:basedOn w:val="Bekezdsalapbettpusa"/>
    <w:uiPriority w:val="99"/>
    <w:semiHidden/>
    <w:unhideWhenUsed/>
    <w:rsid w:val="00831BF3"/>
    <w:rPr>
      <w:color w:val="605E5C"/>
      <w:shd w:val="clear" w:color="auto" w:fill="E1DFDD"/>
    </w:rPr>
  </w:style>
  <w:style w:type="paragraph" w:customStyle="1" w:styleId="TableParagraph">
    <w:name w:val="Table Paragraph"/>
    <w:basedOn w:val="Norml"/>
    <w:uiPriority w:val="1"/>
    <w:qFormat/>
    <w:rsid w:val="00831BF3"/>
    <w:pPr>
      <w:widowControl w:val="0"/>
      <w:autoSpaceDE w:val="0"/>
      <w:autoSpaceDN w:val="0"/>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d.at/die-pruefungen/osd-prufungen/oesd-kid-a2/" TargetMode="External"/><Relationship Id="rId18" Type="http://schemas.openxmlformats.org/officeDocument/2006/relationships/hyperlink" Target="http://deutsches-kulturforum.hu/index.php/osd-nyelvvizsga/" TargetMode="External"/><Relationship Id="rId26" Type="http://schemas.openxmlformats.org/officeDocument/2006/relationships/hyperlink" Target="http://zalaegerszeg.katedra.hu/" TargetMode="External"/><Relationship Id="rId21" Type="http://schemas.openxmlformats.org/officeDocument/2006/relationships/hyperlink" Target="http://www.koranyigimi.hu/index.php?option=com_content&amp;view=category&amp;id=38&amp;Itemid=72" TargetMode="External"/><Relationship Id="rId34" Type="http://schemas.openxmlformats.org/officeDocument/2006/relationships/hyperlink" Target="http://oi.netfocus.hu/" TargetMode="External"/><Relationship Id="rId7" Type="http://schemas.openxmlformats.org/officeDocument/2006/relationships/hyperlink" Target="https://nyak.oh.gov.hu/nyat/doc/ker_2002.asp" TargetMode="External"/><Relationship Id="rId12" Type="http://schemas.openxmlformats.org/officeDocument/2006/relationships/hyperlink" Target="https://www.osd.at/die-pruefungen/osd-prufungen/oesd-zertifikat-a1/" TargetMode="External"/><Relationship Id="rId17" Type="http://schemas.openxmlformats.org/officeDocument/2006/relationships/hyperlink" Target="https://nyak.oh.gov.hu/nyat/doc/ker_2002.asp" TargetMode="External"/><Relationship Id="rId25" Type="http://schemas.openxmlformats.org/officeDocument/2006/relationships/hyperlink" Target="http://gimnazium.mezobereny.hu/" TargetMode="External"/><Relationship Id="rId33" Type="http://schemas.openxmlformats.org/officeDocument/2006/relationships/hyperlink" Target="https://www.oesterreichinstitut.com/hu/oesd-vizsgaidoponto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sd.at/die-pruefungen/osd-prufungen/oesd-zertifikat-c2-wirtschaftssprache-deutsch-zc2-wd/" TargetMode="External"/><Relationship Id="rId20" Type="http://schemas.openxmlformats.org/officeDocument/2006/relationships/hyperlink" Target="https://eugimi.hu/osd-nyelvvizsga" TargetMode="External"/><Relationship Id="rId29" Type="http://schemas.openxmlformats.org/officeDocument/2006/relationships/hyperlink" Target="https://www.vasitit.hu/nyelvvizsgak/oes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d.at/die-pruefungen/osd-prufungen/oesd-kid-a1/" TargetMode="External"/><Relationship Id="rId24" Type="http://schemas.openxmlformats.org/officeDocument/2006/relationships/hyperlink" Target="http://www.perczel.hu/hirek/altalanos-hirek/2013-02-16/osd-vizsgak-a-perczelben.html" TargetMode="External"/><Relationship Id="rId32" Type="http://schemas.openxmlformats.org/officeDocument/2006/relationships/hyperlink" Target="https://nemet.uni-miskolc.hu/index.php/osd-nyelvvizsg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sd.at/die-pruefungen/osd-prufungen/oesd-zertifikat-c2-zc2/" TargetMode="External"/><Relationship Id="rId23" Type="http://schemas.openxmlformats.org/officeDocument/2006/relationships/hyperlink" Target="http://padanyi.uni-pannon.hu/" TargetMode="External"/><Relationship Id="rId28" Type="http://schemas.openxmlformats.org/officeDocument/2006/relationships/hyperlink" Target="http://www.crnlg.hu/" TargetMode="External"/><Relationship Id="rId36" Type="http://schemas.openxmlformats.org/officeDocument/2006/relationships/header" Target="header1.xml"/><Relationship Id="rId10" Type="http://schemas.openxmlformats.org/officeDocument/2006/relationships/hyperlink" Target="https://www.osd.at/die-pruefungen/osd-prufungen/oesd-zertifikat-c1-zc1/" TargetMode="External"/><Relationship Id="rId19" Type="http://schemas.openxmlformats.org/officeDocument/2006/relationships/hyperlink" Target="http://www.hatos.hu/index.php?option=com_content&amp;view=article&amp;id=91&amp;Itemid=88" TargetMode="External"/><Relationship Id="rId31" Type="http://schemas.openxmlformats.org/officeDocument/2006/relationships/hyperlink" Target="https://www.uni-miskolc.hu/osd-nyelvvizsga" TargetMode="External"/><Relationship Id="rId4" Type="http://schemas.openxmlformats.org/officeDocument/2006/relationships/webSettings" Target="webSettings.xml"/><Relationship Id="rId9" Type="http://schemas.openxmlformats.org/officeDocument/2006/relationships/hyperlink" Target="https://www.osd.at/die-pruefungen/osd-prufungen/oesd-zertifikat-b2-zb2/" TargetMode="External"/><Relationship Id="rId14" Type="http://schemas.openxmlformats.org/officeDocument/2006/relationships/hyperlink" Target="https://www.osd.at/die-pruefungen/osd-prufungen/oesd-zertifikat-a2-za2/" TargetMode="External"/><Relationship Id="rId22" Type="http://schemas.openxmlformats.org/officeDocument/2006/relationships/hyperlink" Target="http://inyk.emk.uni-sopron.hu/osd" TargetMode="External"/><Relationship Id="rId27" Type="http://schemas.openxmlformats.org/officeDocument/2006/relationships/hyperlink" Target="http://www.tlgimi.hu/" TargetMode="External"/><Relationship Id="rId30" Type="http://schemas.openxmlformats.org/officeDocument/2006/relationships/hyperlink" Target="http://kjg.hu/index.php?q=node/8264" TargetMode="External"/><Relationship Id="rId35" Type="http://schemas.openxmlformats.org/officeDocument/2006/relationships/hyperlink" Target="https://nyak.oh.gov.hu/doc/jogszab/default.asp" TargetMode="External"/><Relationship Id="rId8" Type="http://schemas.openxmlformats.org/officeDocument/2006/relationships/hyperlink" Target="https://www.osd.at/die-pruefungen/osd-prufungen/oesd-zertifikat-b1-zb1/"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2764</Words>
  <Characters>19076</Characters>
  <Application>Microsoft Office Word</Application>
  <DocSecurity>0</DocSecurity>
  <Lines>158</Lines>
  <Paragraphs>43</Paragraphs>
  <ScaleCrop>false</ScaleCrop>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soresm69@gmail.com</dc:creator>
  <cp:keywords/>
  <dc:description/>
  <cp:lastModifiedBy>soresm69@gmail.com</cp:lastModifiedBy>
  <cp:revision>2</cp:revision>
  <dcterms:created xsi:type="dcterms:W3CDTF">2024-04-22T10:15:00Z</dcterms:created>
  <dcterms:modified xsi:type="dcterms:W3CDTF">2024-04-22T10:25:00Z</dcterms:modified>
</cp:coreProperties>
</file>