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D9CF" w14:textId="6D50E135" w:rsidR="00A772BF" w:rsidRDefault="00A772BF" w:rsidP="00A772BF">
      <w:pPr>
        <w:jc w:val="center"/>
        <w:rPr>
          <w:rFonts w:eastAsia="ArialMT-Identity-H"/>
          <w:b/>
          <w:bCs/>
          <w:sz w:val="28"/>
          <w:szCs w:val="28"/>
          <w:lang w:eastAsia="hu-HU"/>
        </w:rPr>
      </w:pPr>
      <w:r>
        <w:rPr>
          <w:rFonts w:eastAsia="ArialMT-Identity-H"/>
          <w:b/>
          <w:bCs/>
          <w:sz w:val="28"/>
          <w:szCs w:val="28"/>
          <w:lang w:eastAsia="hu-HU"/>
        </w:rPr>
        <w:t>Bartók Béla Zeneművészeti Intézet</w:t>
      </w:r>
    </w:p>
    <w:p w14:paraId="0E2D308A" w14:textId="3734F683" w:rsidR="00A772BF" w:rsidRDefault="00A772BF" w:rsidP="00A772BF">
      <w:pPr>
        <w:jc w:val="center"/>
        <w:rPr>
          <w:rFonts w:eastAsia="ArialMT-Identity-H"/>
          <w:b/>
          <w:bCs/>
          <w:sz w:val="28"/>
          <w:szCs w:val="28"/>
          <w:lang w:eastAsia="hu-HU"/>
        </w:rPr>
      </w:pPr>
      <w:r>
        <w:rPr>
          <w:rFonts w:eastAsia="ArialMT-Identity-H"/>
          <w:b/>
          <w:bCs/>
          <w:sz w:val="28"/>
          <w:szCs w:val="28"/>
          <w:lang w:eastAsia="hu-HU"/>
        </w:rPr>
        <w:t xml:space="preserve">A DPR (Diplomás Pályakövető Rendszer) beérkezett kérdőíveinek (2019) elemzése </w:t>
      </w:r>
    </w:p>
    <w:p w14:paraId="76ABC518" w14:textId="77777777" w:rsidR="00A772BF" w:rsidRDefault="00A772BF" w:rsidP="00A772BF">
      <w:pPr>
        <w:rPr>
          <w:rFonts w:eastAsia="ArialMT-Identity-H"/>
          <w:b/>
          <w:bCs/>
          <w:szCs w:val="26"/>
          <w:lang w:eastAsia="hu-HU"/>
        </w:rPr>
      </w:pPr>
    </w:p>
    <w:p w14:paraId="36B514F1" w14:textId="77777777" w:rsidR="00A772BF" w:rsidRDefault="00A772BF" w:rsidP="00A772BF">
      <w:pPr>
        <w:rPr>
          <w:rFonts w:eastAsia="ArialMT-Identity-H"/>
          <w:b/>
          <w:bCs/>
          <w:szCs w:val="26"/>
          <w:lang w:eastAsia="hu-HU"/>
        </w:rPr>
      </w:pPr>
    </w:p>
    <w:p w14:paraId="5BF138B1" w14:textId="77777777" w:rsidR="00A772BF" w:rsidRDefault="00A772BF" w:rsidP="00A772BF">
      <w:pPr>
        <w:rPr>
          <w:rFonts w:eastAsia="ArialMT-Identity-H"/>
          <w:b/>
          <w:bCs/>
          <w:szCs w:val="26"/>
          <w:lang w:eastAsia="hu-HU"/>
        </w:rPr>
      </w:pPr>
    </w:p>
    <w:p w14:paraId="5018C1A8" w14:textId="77777777" w:rsidR="00A772BF" w:rsidRDefault="00A772BF" w:rsidP="00A772BF">
      <w:pPr>
        <w:numPr>
          <w:ilvl w:val="0"/>
          <w:numId w:val="1"/>
        </w:numPr>
        <w:jc w:val="center"/>
        <w:rPr>
          <w:rFonts w:eastAsia="ArialMT-Identity-H"/>
          <w:b/>
          <w:bCs/>
          <w:szCs w:val="26"/>
          <w:lang w:eastAsia="hu-HU"/>
        </w:rPr>
      </w:pPr>
      <w:r>
        <w:rPr>
          <w:rFonts w:eastAsia="ArialMT-Identity-H"/>
          <w:b/>
          <w:bCs/>
          <w:szCs w:val="26"/>
          <w:lang w:eastAsia="hu-HU"/>
        </w:rPr>
        <w:t>DPR A</w:t>
      </w:r>
    </w:p>
    <w:p w14:paraId="60CA1E53" w14:textId="77777777" w:rsidR="00A772BF" w:rsidRDefault="00A772BF" w:rsidP="00A772BF">
      <w:pPr>
        <w:ind w:left="360"/>
        <w:rPr>
          <w:rFonts w:eastAsia="ArialMT-Identity-H"/>
          <w:b/>
          <w:bCs/>
          <w:szCs w:val="26"/>
          <w:lang w:eastAsia="hu-HU"/>
        </w:rPr>
      </w:pPr>
    </w:p>
    <w:p w14:paraId="44FA3D41" w14:textId="77777777" w:rsidR="00A772BF" w:rsidRDefault="00A772BF" w:rsidP="00A772BF">
      <w:pPr>
        <w:ind w:left="360"/>
        <w:rPr>
          <w:rFonts w:eastAsia="ArialMT-Identity-H"/>
          <w:b/>
          <w:bCs/>
          <w:szCs w:val="26"/>
          <w:lang w:eastAsia="hu-HU"/>
        </w:rPr>
      </w:pPr>
    </w:p>
    <w:p w14:paraId="4F0CBE0E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kérdőív azonosítója: BBZI_DPRA19</w:t>
      </w:r>
    </w:p>
    <w:p w14:paraId="36E3F7F4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válaszadók száma: 4 fő</w:t>
      </w:r>
    </w:p>
    <w:p w14:paraId="62AC0F73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 xml:space="preserve">Mind a négyen a BBZI nappali </w:t>
      </w:r>
      <w:proofErr w:type="spellStart"/>
      <w:r>
        <w:rPr>
          <w:rFonts w:eastAsia="ArialMT-Identity-H"/>
          <w:szCs w:val="26"/>
          <w:lang w:eastAsia="hu-HU"/>
        </w:rPr>
        <w:t>tagozatos</w:t>
      </w:r>
      <w:proofErr w:type="spellEnd"/>
      <w:r>
        <w:rPr>
          <w:rFonts w:eastAsia="ArialMT-Identity-H"/>
          <w:szCs w:val="26"/>
          <w:lang w:eastAsia="hu-HU"/>
        </w:rPr>
        <w:t>, államilag támogatott hallgatói voltak gitár, szaxofon és klarinét szakirányon.</w:t>
      </w:r>
    </w:p>
    <w:p w14:paraId="7DD99760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Szeretnék kiemelni néhány, számomra érdekes választ és jelenséget a 16 oldalas kérdőívből.</w:t>
      </w:r>
    </w:p>
    <w:p w14:paraId="1F912D98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Az adott kérdésre a 3 válaszadóból kettő válaszolta azt, hogy diplomáját nem rögtön az abszolutórium után szerezte meg. A késedelem oka minden esetben a nyelvvizsga hiánya volt - amint ez egy későbbi kérdésnél kiderül. Ugyanakkor mindhárom válaszadó jelezte azt is, hogy a diploma megszerzése előtt is már elhelyezkedett (mint később kiderül, zeneiskolában, ahogy ez sejthető volt). Később az is kiderül, hogy a diploma hiánya nem, vagy alig okozott problémát. Mindez egybevág azokkal a tapasztalatokkal, melyet volt diákjaim pályájának figyelemmel követésénél szereztem.</w:t>
      </w:r>
    </w:p>
    <w:p w14:paraId="1F8EF377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Mind a négy válaszadónak ez az első diplomája, és egyikük sem szeretne további tanulmányokat elvégezni, leszámítva a szakirányú továbbképzést. Ez véleményem szerint egyfajta kiegészítésként szolgálhat az itt megszerzett diplomához, tovább bővítve a hallgató jövőbeni elhelyezkedési lehetőségeit is.</w:t>
      </w:r>
    </w:p>
    <w:p w14:paraId="4A1EEE80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Az első témához visszatérve később az is kiderül a kérdőívből, hogy a négy válaszadóból háromnak az abszolutórium megszerzésekor már főállású munkaviszonya volt. Ennek a munkának a saját (vagyis az Intézetben folytatott) tanulmányok, illetve a kapcsolódó szakterületeken végzett tanulmányok feleltek meg a legjobban – úgy gondolom, ez örömteli tény. Háromból 3 válaszadó jelezte azt is, hogy ez határozatlan idejű munkaviszony, ami szintén figyelemreméltó.</w:t>
      </w:r>
    </w:p>
    <w:p w14:paraId="1FB08F46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Szintén örömteli tény, hogy mind a négy válaszadó szerint teljes mértékben (5-ös skálán 5 pont) használják munkájuk során az Intézetben elsajátított tudást.</w:t>
      </w:r>
    </w:p>
    <w:p w14:paraId="5375440C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Az egy kicsit ijesztőnek tűnik, hogy a 4-ből három válaszadó azt jelölte meg, hogy egy átlagos héten 40-50 órát dolgozik. Ennek ellenére a főállású munkájukkal kapcsolatos elégedettség viszonylag magasnak mondható, nem meglepő módon a jövedelemmel kapcsolatos kérdésre születtek a legkevésbé elégedett válaszok (de 4-es skálán ez is 2,8).</w:t>
      </w:r>
    </w:p>
    <w:p w14:paraId="54C07579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Mind a négy válaszadó jelenleg is Magyarországon dolgozik.</w:t>
      </w:r>
    </w:p>
    <w:p w14:paraId="7667791F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Szakközépiskolában szerezték meg az érettségit, ez vélhetően zeneművészeti szakközépiskolát takar mindegyik esetben.</w:t>
      </w:r>
    </w:p>
    <w:p w14:paraId="7A9E961D" w14:textId="77777777" w:rsidR="00A772BF" w:rsidRDefault="00A772BF" w:rsidP="00A772BF">
      <w:pPr>
        <w:numPr>
          <w:ilvl w:val="0"/>
          <w:numId w:val="2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 xml:space="preserve">Arra a kérdésre, hogy mely szempontok alapján választanak munkahelyet, a felsorolt lehetőségek közül többet is meg lehetett jelölni, de csak egyet jelöltek meg mind a négyen: a </w:t>
      </w:r>
      <w:r>
        <w:rPr>
          <w:rFonts w:eastAsia="ArialMT-Identity-H"/>
          <w:i/>
          <w:iCs/>
          <w:szCs w:val="26"/>
          <w:lang w:eastAsia="hu-HU"/>
        </w:rPr>
        <w:t>szakmai fejlődési lehetőség</w:t>
      </w:r>
      <w:r>
        <w:rPr>
          <w:rFonts w:eastAsia="ArialMT-Identity-H"/>
          <w:szCs w:val="26"/>
          <w:lang w:eastAsia="hu-HU"/>
        </w:rPr>
        <w:t xml:space="preserve">et. Úgy gondolom, ez </w:t>
      </w:r>
      <w:r>
        <w:rPr>
          <w:rFonts w:eastAsia="ArialMT-Identity-H"/>
          <w:szCs w:val="26"/>
          <w:lang w:eastAsia="hu-HU"/>
        </w:rPr>
        <w:lastRenderedPageBreak/>
        <w:t>jelzésértékű, és mutatja azt a tudásvágyat, ami nyilván már az Intézetben folytatott tanulmányok alatt is jelen volt a hallgatókban – ez is jelzi a mi oktatói munkánk fontosságát, felelősségét.</w:t>
      </w:r>
    </w:p>
    <w:p w14:paraId="30F1E07B" w14:textId="77777777" w:rsidR="00A772BF" w:rsidRDefault="00A772BF" w:rsidP="00A772BF">
      <w:pPr>
        <w:rPr>
          <w:rFonts w:eastAsia="ArialMT-Identity-H"/>
          <w:szCs w:val="26"/>
          <w:lang w:eastAsia="hu-HU"/>
        </w:rPr>
      </w:pPr>
    </w:p>
    <w:p w14:paraId="4A3D9198" w14:textId="77777777" w:rsidR="00A772BF" w:rsidRDefault="00A772BF" w:rsidP="00A772BF">
      <w:pPr>
        <w:rPr>
          <w:rFonts w:eastAsia="ArialMT-Identity-H"/>
          <w:szCs w:val="26"/>
          <w:lang w:eastAsia="hu-HU"/>
        </w:rPr>
      </w:pPr>
    </w:p>
    <w:p w14:paraId="370755ED" w14:textId="77777777" w:rsidR="00A772BF" w:rsidRDefault="00A772BF" w:rsidP="00A772BF">
      <w:pPr>
        <w:numPr>
          <w:ilvl w:val="0"/>
          <w:numId w:val="1"/>
        </w:numPr>
        <w:jc w:val="center"/>
        <w:rPr>
          <w:rFonts w:eastAsia="ArialMT-Identity-H"/>
          <w:b/>
          <w:bCs/>
          <w:szCs w:val="26"/>
          <w:lang w:eastAsia="hu-HU"/>
        </w:rPr>
      </w:pPr>
      <w:r>
        <w:rPr>
          <w:rFonts w:eastAsia="ArialMT-Identity-H"/>
          <w:b/>
          <w:bCs/>
          <w:szCs w:val="26"/>
          <w:lang w:eastAsia="hu-HU"/>
        </w:rPr>
        <w:t>DPR B</w:t>
      </w:r>
    </w:p>
    <w:p w14:paraId="2F78398B" w14:textId="77777777" w:rsidR="00A772BF" w:rsidRDefault="00A772BF" w:rsidP="00A772BF">
      <w:pPr>
        <w:ind w:left="360"/>
        <w:rPr>
          <w:rFonts w:eastAsia="ArialMT-Identity-H"/>
          <w:b/>
          <w:bCs/>
          <w:szCs w:val="26"/>
          <w:lang w:eastAsia="hu-HU"/>
        </w:rPr>
      </w:pPr>
    </w:p>
    <w:p w14:paraId="3244582C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kérdőív azonosítója: BBZI_DPRB19</w:t>
      </w:r>
    </w:p>
    <w:p w14:paraId="02F75F30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válaszadók száma: 5 fő</w:t>
      </w:r>
    </w:p>
    <w:p w14:paraId="670B67B0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Gitár, furulya, gordonka, hegedű és zongora szakirányon voltak a BBZI hallgatói.</w:t>
      </w:r>
    </w:p>
    <w:p w14:paraId="3B95AE12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végzés éve 2016 és 2017.</w:t>
      </w:r>
    </w:p>
    <w:p w14:paraId="7843BEEE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Az abszolutórium után közvetlenül megszerezték a diplomát ötből hárman, egy válaszadó később, egy pedig azóta sem.</w:t>
      </w:r>
    </w:p>
    <w:p w14:paraId="5A009ADC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Ahogy a DPR A felmérésben, itt sem vett fel diákhitelt egyik válaszadó sem.</w:t>
      </w:r>
    </w:p>
    <w:p w14:paraId="6441C110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Mind az öten rendelkeztek már felsőfokú diplomával a képzés megkezdésekor, mégpedig főiskolai oklevéllel. Ez alapján nem meglepő, hogy a válaszadó mindegyikének főállású munkaviszonya volt már a képzés kezdetekor. A válaszadók egyike sem kíván a későbbiekben továbbtanulni, legfeljebb felsőoktatási szakképzésben. Úgy vélem, ez egyfajta megelégedettséget is jelez azzal kapcsolatban, hogy a BBZI-ben megszerzett oklevelet elegendőnek érzik munkájuk kibontakoztatására.</w:t>
      </w:r>
    </w:p>
    <w:p w14:paraId="4998662B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Az öt válaszadóból négy a végzettség megszerzése óta ugyanott dolgozik. 3 év távlatából ez egyfajta stabilitást, kiszámíthatóságot jelez számomra. Mindannyian Magyarországon dolgoznak és egyikük sem tervez külföldi munkavállalást az elkövetkező 5 évben.</w:t>
      </w:r>
    </w:p>
    <w:p w14:paraId="769453EA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 xml:space="preserve">Egybecseng a DPR A felmérés eredményeivel, hogy a válaszadók az itt elsajátított tudást teljes mértékben használják jelenlegi munkájukban. </w:t>
      </w:r>
    </w:p>
    <w:p w14:paraId="33641F1C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Munkahelyükkel alapvetően elégedettek, bár hasonlóan a DPR A felméréshez, a jövedelemmel a legkevésbé. Azonban ebben a felmérésben ugyanezt az értéket (2,8 a 4-es skálán) kapta a munka presztízsére, társadalmi megbecsültségére vonatkozó kérdés is. Sajnos ez évek óta hasonló értékekkel jelenik meg a felmérésekben, és azt kell mondjam, jogosan, bár ennek társadalmi orvoslása érdekében keveset tudunk tenni.</w:t>
      </w:r>
    </w:p>
    <w:p w14:paraId="230A4C9E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Hasonlóan a DPR A felméréshez, a válaszadók 80 %-a szakközépiskolában érettségizett (vélhetően zeneművészetiben). Magam is úgy vélem, hogy a profi zenésszé váláshoz Magyarországon továbbra is ez a legjobb út (zeneiskola – zeneművészeti szakközépiskola – egyetem).</w:t>
      </w:r>
    </w:p>
    <w:p w14:paraId="5D29FBE6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Minden válaszadó fontosnak tartja, hogy tovább képezze magát szakmájában a diploma után is. Különféle továbbképzéseken, programokon vettek részt azóta is. A munkahely kiválasztásánál is a szakmai fejlődés lehetősége jelenti számukra a legfőbb kritériumot.</w:t>
      </w:r>
    </w:p>
    <w:p w14:paraId="2EB190BB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Nagyon megnyugtató a kérdőívben, hogy azok a paraméterek, melyeket annak idején az intézmény kiválasztásánál a válaszadók fontosnak tartottak, magas minősítéseket kaptak válaszaikban, amikor magát az intézményt értékelték visszamenőleg. Ilyenek:</w:t>
      </w:r>
    </w:p>
    <w:p w14:paraId="6D0A182B" w14:textId="77777777" w:rsidR="00A772BF" w:rsidRDefault="00A772BF" w:rsidP="00A772BF">
      <w:pPr>
        <w:numPr>
          <w:ilvl w:val="0"/>
          <w:numId w:val="3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az intézmény jó híre,</w:t>
      </w:r>
    </w:p>
    <w:p w14:paraId="374E1957" w14:textId="77777777" w:rsidR="00A772BF" w:rsidRDefault="00A772BF" w:rsidP="00A772BF">
      <w:pPr>
        <w:numPr>
          <w:ilvl w:val="0"/>
          <w:numId w:val="3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lastRenderedPageBreak/>
        <w:t>az oktatás magas színvonala,</w:t>
      </w:r>
    </w:p>
    <w:p w14:paraId="4A2EF1DA" w14:textId="77777777" w:rsidR="00A772BF" w:rsidRDefault="00A772BF" w:rsidP="00A772BF">
      <w:pPr>
        <w:numPr>
          <w:ilvl w:val="0"/>
          <w:numId w:val="3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jó tanár-diák viszony,</w:t>
      </w:r>
    </w:p>
    <w:p w14:paraId="06010A78" w14:textId="77777777" w:rsidR="00A772BF" w:rsidRDefault="00A772BF" w:rsidP="00A772BF">
      <w:pPr>
        <w:numPr>
          <w:ilvl w:val="0"/>
          <w:numId w:val="3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jó intézményi ügyintézés,</w:t>
      </w:r>
    </w:p>
    <w:p w14:paraId="70FB6200" w14:textId="77777777" w:rsidR="00A772BF" w:rsidRDefault="00A772BF" w:rsidP="00A772BF">
      <w:pPr>
        <w:numPr>
          <w:ilvl w:val="0"/>
          <w:numId w:val="3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jó könyvtári szolgáltatások,</w:t>
      </w:r>
    </w:p>
    <w:p w14:paraId="76EB93FB" w14:textId="77777777" w:rsidR="00A772BF" w:rsidRDefault="00A772BF" w:rsidP="00A772BF">
      <w:pPr>
        <w:numPr>
          <w:ilvl w:val="0"/>
          <w:numId w:val="3"/>
        </w:numPr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képzés költségei.</w:t>
      </w:r>
    </w:p>
    <w:p w14:paraId="4698F94C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 xml:space="preserve">Úgy vélem, ezek olyan indikátorok, melyek valóban rendkívül </w:t>
      </w:r>
      <w:proofErr w:type="spellStart"/>
      <w:r>
        <w:rPr>
          <w:rFonts w:eastAsia="ArialMT-Identity-H"/>
          <w:szCs w:val="26"/>
          <w:lang w:eastAsia="hu-HU"/>
        </w:rPr>
        <w:t>fontosak</w:t>
      </w:r>
      <w:proofErr w:type="spellEnd"/>
      <w:r>
        <w:rPr>
          <w:rFonts w:eastAsia="ArialMT-Identity-H"/>
          <w:szCs w:val="26"/>
          <w:lang w:eastAsia="hu-HU"/>
        </w:rPr>
        <w:t xml:space="preserve"> ránk nézve. Ha a hallgatók ezekkel elégedettek akkor legalább annyit elmondhatunk, hogy jó úton járunk.</w:t>
      </w:r>
    </w:p>
    <w:p w14:paraId="75A0AED9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kari adatszolgáltatásnál ezzel egybecsengő véleményeket láthatunk: a válaszadók szerint a szakmai tárgyak megalapozottak voltak, felhasználhatónak érzik az egyetemen tanultakat a munka világában, az oktatók többségének szakmai felkészültségét magasa értékelik, ugyanígy azt is, hogy az oktatók jól át tudták adni az ismereteket a hallgatóknak. 100%-ban egyetértettek abban, hogy a képzésnek nincs kiemelhető gyengesége.</w:t>
      </w:r>
    </w:p>
    <w:p w14:paraId="3060BDA8" w14:textId="77777777" w:rsidR="00A772BF" w:rsidRDefault="00A772BF" w:rsidP="00A772BF">
      <w:pPr>
        <w:ind w:left="360"/>
        <w:rPr>
          <w:rFonts w:eastAsia="ArialMT-Identity-H"/>
          <w:szCs w:val="26"/>
          <w:lang w:eastAsia="hu-HU"/>
        </w:rPr>
      </w:pPr>
    </w:p>
    <w:p w14:paraId="0A58B592" w14:textId="77777777" w:rsidR="00A772BF" w:rsidRDefault="00A772BF" w:rsidP="00A772BF">
      <w:pPr>
        <w:ind w:left="360"/>
        <w:rPr>
          <w:rFonts w:eastAsia="ArialMT-Identity-H"/>
          <w:szCs w:val="26"/>
          <w:lang w:eastAsia="hu-HU"/>
        </w:rPr>
      </w:pPr>
    </w:p>
    <w:p w14:paraId="083A45DC" w14:textId="77777777" w:rsidR="00A772BF" w:rsidRDefault="00A772BF" w:rsidP="00A772BF">
      <w:pPr>
        <w:ind w:left="360"/>
        <w:rPr>
          <w:rFonts w:eastAsia="ArialMT-Identity-H"/>
          <w:szCs w:val="26"/>
          <w:lang w:eastAsia="hu-HU"/>
        </w:rPr>
      </w:pPr>
    </w:p>
    <w:p w14:paraId="3E96B5A8" w14:textId="77777777" w:rsidR="00A772BF" w:rsidRDefault="00A772BF" w:rsidP="00A772BF">
      <w:pPr>
        <w:numPr>
          <w:ilvl w:val="0"/>
          <w:numId w:val="1"/>
        </w:numPr>
        <w:jc w:val="center"/>
        <w:rPr>
          <w:rFonts w:eastAsia="ArialMT-Identity-H"/>
          <w:b/>
          <w:bCs/>
          <w:szCs w:val="26"/>
          <w:lang w:eastAsia="hu-HU"/>
        </w:rPr>
      </w:pPr>
      <w:r>
        <w:rPr>
          <w:rFonts w:eastAsia="ArialMT-Identity-H"/>
          <w:b/>
          <w:bCs/>
          <w:szCs w:val="26"/>
          <w:lang w:eastAsia="hu-HU"/>
        </w:rPr>
        <w:t>DPR C</w:t>
      </w:r>
    </w:p>
    <w:p w14:paraId="36C3B25E" w14:textId="77777777" w:rsidR="00A772BF" w:rsidRDefault="00A772BF" w:rsidP="00A772BF">
      <w:pPr>
        <w:ind w:left="360"/>
        <w:rPr>
          <w:rFonts w:eastAsia="ArialMT-Identity-H"/>
          <w:b/>
          <w:bCs/>
          <w:szCs w:val="26"/>
          <w:lang w:eastAsia="hu-HU"/>
        </w:rPr>
      </w:pPr>
    </w:p>
    <w:p w14:paraId="0C9E8CCE" w14:textId="77777777" w:rsidR="00A772BF" w:rsidRDefault="00A772BF" w:rsidP="00A772BF">
      <w:pPr>
        <w:ind w:left="360"/>
        <w:rPr>
          <w:rFonts w:eastAsia="ArialMT-Identity-H"/>
          <w:b/>
          <w:bCs/>
          <w:szCs w:val="26"/>
          <w:lang w:eastAsia="hu-HU"/>
        </w:rPr>
      </w:pPr>
    </w:p>
    <w:p w14:paraId="398C6758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kérdőív azonosítója: BBZI_DPRC19</w:t>
      </w:r>
    </w:p>
    <w:p w14:paraId="5A6570C3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A válaszadók száma: 2 fő</w:t>
      </w:r>
    </w:p>
    <w:p w14:paraId="00A3C1DC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>Tekintve, hogy a válaszadók száma ilyen alacsony, ezt a kérdőívet csak röviden elemzem.</w:t>
      </w:r>
    </w:p>
    <w:p w14:paraId="2550C04F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 xml:space="preserve">Mindkét válaszadó tanár - zenetanár szakon végzett zongorán. Államilag támogatott, nappali </w:t>
      </w:r>
      <w:proofErr w:type="spellStart"/>
      <w:r>
        <w:rPr>
          <w:rFonts w:eastAsia="ArialMT-Identity-H"/>
          <w:szCs w:val="26"/>
          <w:lang w:eastAsia="hu-HU"/>
        </w:rPr>
        <w:t>tagozatos</w:t>
      </w:r>
      <w:proofErr w:type="spellEnd"/>
      <w:r>
        <w:rPr>
          <w:rFonts w:eastAsia="ArialMT-Identity-H"/>
          <w:szCs w:val="26"/>
          <w:lang w:eastAsia="hu-HU"/>
        </w:rPr>
        <w:t xml:space="preserve"> képzésben. Mindketten rendelkeztek már felsőfokú végzettséggel. A képzés végén az abszolutórium után közvetlenül a diplomát is megkapták. Ekkor már </w:t>
      </w:r>
      <w:proofErr w:type="spellStart"/>
      <w:r>
        <w:rPr>
          <w:rFonts w:eastAsia="ArialMT-Identity-H"/>
          <w:szCs w:val="26"/>
          <w:lang w:eastAsia="hu-HU"/>
        </w:rPr>
        <w:t>mindkettejüknek</w:t>
      </w:r>
      <w:proofErr w:type="spellEnd"/>
      <w:r>
        <w:rPr>
          <w:rFonts w:eastAsia="ArialMT-Identity-H"/>
          <w:szCs w:val="26"/>
          <w:lang w:eastAsia="hu-HU"/>
        </w:rPr>
        <w:t xml:space="preserve"> volt főállású munkaviszonya.</w:t>
      </w:r>
    </w:p>
    <w:p w14:paraId="25EE50B2" w14:textId="77777777" w:rsidR="00A772BF" w:rsidRDefault="00A772BF" w:rsidP="00A772BF">
      <w:pPr>
        <w:ind w:left="360"/>
        <w:jc w:val="both"/>
        <w:rPr>
          <w:rFonts w:eastAsia="ArialMT-Identity-H"/>
          <w:szCs w:val="26"/>
          <w:lang w:eastAsia="hu-HU"/>
        </w:rPr>
      </w:pPr>
      <w:r>
        <w:rPr>
          <w:rFonts w:eastAsia="ArialMT-Identity-H"/>
          <w:szCs w:val="26"/>
          <w:lang w:eastAsia="hu-HU"/>
        </w:rPr>
        <w:t xml:space="preserve">Az a kérdéssor, melyben a Miskolci Egyetem jellemzőit tárgyalják, tartalmaz meglepetéseket. Mindketten 5-ös skálán kettest adtak az intézmény jó hírét illetően, a jó intézményi ügyintézésre pedig 5-ből 1-et. Ezek igen messze állnak a DPR B kérdőívben olvasható eredményektől. Ennyit nem változhatott 2 év alatt az Intézet (a DPR B 3 évvel az abszolutórium után készül, a DPR C 5 évvel utána). Az oktatás magas színvonalát firtató kérdésre 5-ből </w:t>
      </w:r>
      <w:proofErr w:type="gramStart"/>
      <w:r>
        <w:rPr>
          <w:rFonts w:eastAsia="ArialMT-Identity-H"/>
          <w:szCs w:val="26"/>
          <w:lang w:eastAsia="hu-HU"/>
        </w:rPr>
        <w:t>3</w:t>
      </w:r>
      <w:proofErr w:type="gramEnd"/>
      <w:r>
        <w:rPr>
          <w:rFonts w:eastAsia="ArialMT-Identity-H"/>
          <w:szCs w:val="26"/>
          <w:lang w:eastAsia="hu-HU"/>
        </w:rPr>
        <w:t xml:space="preserve"> illetve 4 volt a válasz (ez már elfogadhatóbb), a tanár diák viszonyt illetően 5-ből 4 mindkét válaszadónál – ez utóbbi véleményem szerint teljesen jó eredmény. Persze bennem is felmerül a kérdés, érdemes-e egyáltalán egy olyan kérdőívben elmélyedni, melyet ketten töltöttek ki. Önmagában azt gondolom, nem igazán releváns, ugyanakkor némi összehasonlítás a többi kérdőívvel mégiscsak hasznos lehet.</w:t>
      </w:r>
    </w:p>
    <w:p w14:paraId="51A54DD0" w14:textId="77777777" w:rsidR="005E59C8" w:rsidRDefault="005E59C8"/>
    <w:sectPr w:rsidR="005E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16C"/>
    <w:multiLevelType w:val="hybridMultilevel"/>
    <w:tmpl w:val="1DB066D2"/>
    <w:lvl w:ilvl="0" w:tplc="E0BAB9D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6675"/>
    <w:multiLevelType w:val="hybridMultilevel"/>
    <w:tmpl w:val="11CAB28C"/>
    <w:lvl w:ilvl="0" w:tplc="AF1C6D7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775C3"/>
    <w:multiLevelType w:val="hybridMultilevel"/>
    <w:tmpl w:val="71FEAEF0"/>
    <w:lvl w:ilvl="0" w:tplc="F62EEB2A">
      <w:numFmt w:val="bullet"/>
      <w:lvlText w:val="-"/>
      <w:lvlJc w:val="left"/>
      <w:pPr>
        <w:ind w:left="720" w:hanging="360"/>
      </w:pPr>
      <w:rPr>
        <w:rFonts w:ascii="Times New Roman" w:eastAsia="ArialMT-Identity-H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15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5985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F"/>
    <w:rsid w:val="005E59C8"/>
    <w:rsid w:val="00A772BF"/>
    <w:rsid w:val="00F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E6C5"/>
  <w15:chartTrackingRefBased/>
  <w15:docId w15:val="{212EA632-1AF2-43C5-BCB1-1BFC146B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7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7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7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7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7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7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7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7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72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72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72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72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72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72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7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72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72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72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72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7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6349</Characters>
  <Application>Microsoft Office Word</Application>
  <DocSecurity>0</DocSecurity>
  <Lines>52</Lines>
  <Paragraphs>14</Paragraphs>
  <ScaleCrop>false</ScaleCrop>
  <Company>University of Miskolc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2025-11-03T15:14:00Z</dcterms:created>
  <dcterms:modified xsi:type="dcterms:W3CDTF">2025-11-03T15:15:00Z</dcterms:modified>
</cp:coreProperties>
</file>