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540E" w14:textId="73DA6842" w:rsidR="00D3667E" w:rsidRPr="00D3667E" w:rsidRDefault="00D3667E" w:rsidP="00D3667E">
      <w:pPr>
        <w:jc w:val="center"/>
        <w:rPr>
          <w:b/>
          <w:bCs/>
          <w:sz w:val="48"/>
          <w:szCs w:val="48"/>
          <w:lang w:val="de-DE"/>
        </w:rPr>
      </w:pPr>
      <w:proofErr w:type="spellStart"/>
      <w:r w:rsidRPr="00D3667E">
        <w:rPr>
          <w:b/>
          <w:bCs/>
          <w:sz w:val="48"/>
          <w:szCs w:val="48"/>
          <w:lang w:val="de-DE"/>
        </w:rPr>
        <w:t>Bölcsészet</w:t>
      </w:r>
      <w:proofErr w:type="spellEnd"/>
      <w:r w:rsidRPr="00D3667E">
        <w:rPr>
          <w:b/>
          <w:bCs/>
          <w:sz w:val="48"/>
          <w:szCs w:val="48"/>
          <w:lang w:val="de-DE"/>
        </w:rPr>
        <w:t xml:space="preserve">- </w:t>
      </w:r>
      <w:proofErr w:type="spellStart"/>
      <w:r w:rsidRPr="00D3667E">
        <w:rPr>
          <w:b/>
          <w:bCs/>
          <w:sz w:val="48"/>
          <w:szCs w:val="48"/>
          <w:lang w:val="de-DE"/>
        </w:rPr>
        <w:t>és</w:t>
      </w:r>
      <w:proofErr w:type="spellEnd"/>
      <w:r w:rsidRPr="00D3667E">
        <w:rPr>
          <w:b/>
          <w:bCs/>
          <w:sz w:val="48"/>
          <w:szCs w:val="48"/>
          <w:lang w:val="de-DE"/>
        </w:rPr>
        <w:t xml:space="preserve"> </w:t>
      </w:r>
      <w:proofErr w:type="spellStart"/>
      <w:r w:rsidRPr="00D3667E">
        <w:rPr>
          <w:b/>
          <w:bCs/>
          <w:sz w:val="48"/>
          <w:szCs w:val="48"/>
          <w:lang w:val="de-DE"/>
        </w:rPr>
        <w:t>Társadalomtudományi</w:t>
      </w:r>
      <w:proofErr w:type="spellEnd"/>
      <w:r w:rsidRPr="00D3667E">
        <w:rPr>
          <w:b/>
          <w:bCs/>
          <w:sz w:val="48"/>
          <w:szCs w:val="48"/>
          <w:lang w:val="de-DE"/>
        </w:rPr>
        <w:t xml:space="preserve"> Kar</w:t>
      </w:r>
    </w:p>
    <w:p w14:paraId="5F85918F" w14:textId="2275639D" w:rsidR="00DD35CC" w:rsidRDefault="00D3667E" w:rsidP="00D3667E">
      <w:pPr>
        <w:jc w:val="center"/>
        <w:rPr>
          <w:b/>
          <w:bCs/>
          <w:lang w:val="de-DE"/>
        </w:rPr>
      </w:pPr>
      <w:r w:rsidRPr="00D3667E">
        <w:rPr>
          <w:b/>
          <w:bCs/>
          <w:lang w:val="de-DE"/>
        </w:rPr>
        <w:t xml:space="preserve">KIMOF 2023/2024. </w:t>
      </w:r>
      <w:proofErr w:type="spellStart"/>
      <w:r w:rsidRPr="00D3667E">
        <w:rPr>
          <w:b/>
          <w:bCs/>
          <w:lang w:val="de-DE"/>
        </w:rPr>
        <w:t>tanév</w:t>
      </w:r>
      <w:proofErr w:type="spellEnd"/>
      <w:r w:rsidRPr="00D3667E">
        <w:rPr>
          <w:b/>
          <w:bCs/>
          <w:lang w:val="de-DE"/>
        </w:rPr>
        <w:t xml:space="preserve"> 1. </w:t>
      </w:r>
      <w:proofErr w:type="spellStart"/>
      <w:r w:rsidRPr="00D3667E">
        <w:rPr>
          <w:b/>
          <w:bCs/>
          <w:lang w:val="de-DE"/>
        </w:rPr>
        <w:t>félév</w:t>
      </w:r>
      <w:proofErr w:type="spellEnd"/>
    </w:p>
    <w:p w14:paraId="2AA5D354" w14:textId="77777777" w:rsidR="00D3667E" w:rsidRDefault="00D3667E" w:rsidP="00D3667E">
      <w:pPr>
        <w:jc w:val="center"/>
        <w:rPr>
          <w:b/>
          <w:bCs/>
          <w:lang w:val="de-DE"/>
        </w:rPr>
      </w:pPr>
    </w:p>
    <w:p w14:paraId="77E653DB" w14:textId="77777777" w:rsidR="00D3667E" w:rsidRPr="00D3667E" w:rsidRDefault="00D3667E" w:rsidP="00D3667E">
      <w:pPr>
        <w:numPr>
          <w:ilvl w:val="0"/>
          <w:numId w:val="1"/>
        </w:numPr>
      </w:pPr>
      <w:r w:rsidRPr="00D3667E">
        <w:t>Felmérés résztvevői: 14 fő</w:t>
      </w:r>
    </w:p>
    <w:p w14:paraId="5A2BE01C" w14:textId="77777777" w:rsidR="00D3667E" w:rsidRPr="00D3667E" w:rsidRDefault="00D3667E" w:rsidP="00D3667E">
      <w:pPr>
        <w:numPr>
          <w:ilvl w:val="0"/>
          <w:numId w:val="1"/>
        </w:numPr>
      </w:pPr>
      <w:r w:rsidRPr="00D3667E">
        <w:t xml:space="preserve">Felmérés nagyobb arányú résztvevőinek végzettsége: </w:t>
      </w:r>
      <w:r w:rsidRPr="00D3667E">
        <w:rPr>
          <w:i/>
          <w:iCs/>
        </w:rPr>
        <w:t>gyógypedagógia</w:t>
      </w:r>
      <w:r w:rsidRPr="00D3667E">
        <w:t xml:space="preserve"> BA: 50 %, </w:t>
      </w:r>
      <w:r w:rsidRPr="00D3667E">
        <w:rPr>
          <w:i/>
          <w:iCs/>
        </w:rPr>
        <w:t xml:space="preserve">szociális munka </w:t>
      </w:r>
      <w:r w:rsidRPr="00D3667E">
        <w:t xml:space="preserve">BA 35,7 %, </w:t>
      </w:r>
      <w:r w:rsidRPr="00D3667E">
        <w:rPr>
          <w:i/>
          <w:iCs/>
        </w:rPr>
        <w:t>fordító és tolmács M</w:t>
      </w:r>
      <w:r w:rsidRPr="00D3667E">
        <w:t>A: 7,1 %</w:t>
      </w:r>
    </w:p>
    <w:p w14:paraId="60416D35" w14:textId="77777777" w:rsidR="00D3667E" w:rsidRPr="00D3667E" w:rsidRDefault="00D3667E" w:rsidP="00D3667E">
      <w:pPr>
        <w:numPr>
          <w:ilvl w:val="0"/>
          <w:numId w:val="1"/>
        </w:numPr>
      </w:pPr>
      <w:r w:rsidRPr="00D3667E">
        <w:t>Többség levelező oktatásban vett részt: 78,6 %</w:t>
      </w:r>
    </w:p>
    <w:p w14:paraId="49077EB1" w14:textId="77777777" w:rsidR="00D3667E" w:rsidRPr="00D3667E" w:rsidRDefault="00D3667E" w:rsidP="00D3667E">
      <w:pPr>
        <w:numPr>
          <w:ilvl w:val="0"/>
          <w:numId w:val="1"/>
        </w:numPr>
      </w:pPr>
      <w:r w:rsidRPr="00D3667E">
        <w:t>Tanulmányok kezdete: 2016, 2019, 2020</w:t>
      </w:r>
    </w:p>
    <w:p w14:paraId="3F94307B" w14:textId="77777777" w:rsidR="00D3667E" w:rsidRDefault="00D3667E" w:rsidP="00D3667E">
      <w:pPr>
        <w:numPr>
          <w:ilvl w:val="0"/>
          <w:numId w:val="1"/>
        </w:numPr>
      </w:pPr>
      <w:r w:rsidRPr="00D3667E">
        <w:t>Jelenlegi tanulás: 92,9 % nem, 7,1 % igen</w:t>
      </w:r>
    </w:p>
    <w:p w14:paraId="3AFE175E" w14:textId="77777777" w:rsidR="00D3667E" w:rsidRDefault="00D3667E" w:rsidP="00D3667E">
      <w:pPr>
        <w:ind w:left="360"/>
      </w:pPr>
    </w:p>
    <w:p w14:paraId="06802B9C" w14:textId="77777777" w:rsidR="00D3667E" w:rsidRPr="00D3667E" w:rsidRDefault="00D3667E" w:rsidP="00D3667E">
      <w:pPr>
        <w:ind w:left="360"/>
      </w:pPr>
    </w:p>
    <w:p w14:paraId="5CA9D027" w14:textId="77777777" w:rsidR="00D3667E" w:rsidRPr="00D3667E" w:rsidRDefault="00D3667E" w:rsidP="00D3667E">
      <w:r w:rsidRPr="00D3667E">
        <w:rPr>
          <w:b/>
          <w:bCs/>
          <w:i/>
          <w:iCs/>
        </w:rPr>
        <w:t>Az elvégzett képzés értékelése:</w:t>
      </w:r>
    </w:p>
    <w:p w14:paraId="79A34839" w14:textId="77777777" w:rsidR="00D3667E" w:rsidRPr="00D3667E" w:rsidRDefault="00D3667E" w:rsidP="00D3667E">
      <w:pPr>
        <w:numPr>
          <w:ilvl w:val="0"/>
          <w:numId w:val="2"/>
        </w:numPr>
      </w:pPr>
      <w:r w:rsidRPr="00D3667E">
        <w:t>Abszolutórium utáni közvetlen diplomaszerzés: 85,7 %, igen, 14,3 % nem</w:t>
      </w:r>
    </w:p>
    <w:p w14:paraId="0816ADAB" w14:textId="77777777" w:rsidR="00D3667E" w:rsidRPr="00D3667E" w:rsidRDefault="00D3667E" w:rsidP="00D3667E">
      <w:pPr>
        <w:numPr>
          <w:ilvl w:val="0"/>
          <w:numId w:val="2"/>
        </w:numPr>
      </w:pPr>
      <w:r w:rsidRPr="00D3667E">
        <w:t xml:space="preserve">Oktatás minősége és a tanárok felkészültsége (1-5) </w:t>
      </w:r>
      <w:r w:rsidRPr="00D3667E">
        <w:rPr>
          <w:b/>
          <w:bCs/>
        </w:rPr>
        <w:t>Középérték: 4,4</w:t>
      </w:r>
    </w:p>
    <w:p w14:paraId="69112F71" w14:textId="77777777" w:rsidR="00D3667E" w:rsidRPr="00D3667E" w:rsidRDefault="00D3667E" w:rsidP="00D3667E">
      <w:pPr>
        <w:numPr>
          <w:ilvl w:val="0"/>
          <w:numId w:val="2"/>
        </w:numPr>
      </w:pPr>
      <w:r w:rsidRPr="00D3667E">
        <w:t xml:space="preserve">Egyetemi légkör (1-5) </w:t>
      </w:r>
      <w:r w:rsidRPr="00D3667E">
        <w:rPr>
          <w:b/>
          <w:bCs/>
        </w:rPr>
        <w:t>Középérték: 4,4</w:t>
      </w:r>
    </w:p>
    <w:p w14:paraId="5355F657" w14:textId="77777777" w:rsidR="00D3667E" w:rsidRPr="00D3667E" w:rsidRDefault="00D3667E" w:rsidP="00D3667E">
      <w:pPr>
        <w:numPr>
          <w:ilvl w:val="0"/>
          <w:numId w:val="2"/>
        </w:numPr>
      </w:pPr>
      <w:r w:rsidRPr="00D3667E">
        <w:t xml:space="preserve">Tájékoztatás módja (1-5) </w:t>
      </w:r>
      <w:r w:rsidRPr="00D3667E">
        <w:rPr>
          <w:b/>
          <w:bCs/>
        </w:rPr>
        <w:t>Középérték: 4,4</w:t>
      </w:r>
    </w:p>
    <w:p w14:paraId="23D83DDA" w14:textId="77777777" w:rsidR="00D3667E" w:rsidRPr="00D3667E" w:rsidRDefault="00D3667E" w:rsidP="00D3667E">
      <w:pPr>
        <w:numPr>
          <w:ilvl w:val="0"/>
          <w:numId w:val="2"/>
        </w:numPr>
      </w:pPr>
      <w:r w:rsidRPr="00D3667E">
        <w:t xml:space="preserve">Intézményi demokrácia (1-5) </w:t>
      </w:r>
      <w:r w:rsidRPr="00D3667E">
        <w:rPr>
          <w:b/>
          <w:bCs/>
        </w:rPr>
        <w:t>Középérték: 4,3</w:t>
      </w:r>
    </w:p>
    <w:p w14:paraId="0B5D0480" w14:textId="77777777" w:rsidR="00D3667E" w:rsidRDefault="00D3667E"/>
    <w:p w14:paraId="461FB30B" w14:textId="77777777" w:rsidR="00D3667E" w:rsidRPr="00D3667E" w:rsidRDefault="00D3667E" w:rsidP="00D3667E">
      <w:r w:rsidRPr="00D3667E">
        <w:rPr>
          <w:b/>
          <w:bCs/>
          <w:i/>
          <w:iCs/>
        </w:rPr>
        <w:t>Munkaerő-piaci elhelyezkedés:</w:t>
      </w:r>
    </w:p>
    <w:p w14:paraId="49249316" w14:textId="77777777" w:rsidR="00D3667E" w:rsidRPr="00D3667E" w:rsidRDefault="00D3667E" w:rsidP="00D3667E">
      <w:pPr>
        <w:numPr>
          <w:ilvl w:val="0"/>
          <w:numId w:val="3"/>
        </w:numPr>
      </w:pPr>
      <w:r w:rsidRPr="00D3667E">
        <w:t xml:space="preserve">Magyarországon (1-5, nagyon rossz - nagyon jó) </w:t>
      </w:r>
      <w:r w:rsidRPr="00D3667E">
        <w:rPr>
          <w:b/>
          <w:bCs/>
        </w:rPr>
        <w:t>Középérték: 3,9</w:t>
      </w:r>
    </w:p>
    <w:p w14:paraId="1B2B8C4F" w14:textId="77777777" w:rsidR="00D3667E" w:rsidRPr="00D3667E" w:rsidRDefault="00D3667E" w:rsidP="00D3667E">
      <w:pPr>
        <w:numPr>
          <w:ilvl w:val="0"/>
          <w:numId w:val="3"/>
        </w:numPr>
      </w:pPr>
      <w:r w:rsidRPr="00D3667E">
        <w:t xml:space="preserve">Európában (1-5, nagyon rossz - nagyon jó) </w:t>
      </w:r>
      <w:r w:rsidRPr="00D3667E">
        <w:rPr>
          <w:b/>
          <w:bCs/>
        </w:rPr>
        <w:t>Középérték: 3,2</w:t>
      </w:r>
    </w:p>
    <w:p w14:paraId="70B279F4" w14:textId="77777777" w:rsidR="00D3667E" w:rsidRPr="00D3667E" w:rsidRDefault="00D3667E" w:rsidP="00D3667E">
      <w:pPr>
        <w:numPr>
          <w:ilvl w:val="0"/>
          <w:numId w:val="3"/>
        </w:numPr>
      </w:pPr>
      <w:r w:rsidRPr="00D3667E">
        <w:t xml:space="preserve">Mennyire segíti általában az egyetem a végzős hallgatókat az elhelyezkedésben? (1-5, egyáltalán nem-teljes mértékben) </w:t>
      </w:r>
      <w:r w:rsidRPr="00D3667E">
        <w:rPr>
          <w:b/>
          <w:bCs/>
        </w:rPr>
        <w:t>Középérték: 3,2</w:t>
      </w:r>
    </w:p>
    <w:p w14:paraId="21D9E6BA" w14:textId="77777777" w:rsidR="00D3667E" w:rsidRDefault="00D3667E"/>
    <w:p w14:paraId="199851B8" w14:textId="77777777" w:rsidR="00D3667E" w:rsidRPr="00D3667E" w:rsidRDefault="00D3667E" w:rsidP="00D3667E">
      <w:r w:rsidRPr="00D3667E">
        <w:rPr>
          <w:b/>
          <w:bCs/>
          <w:i/>
          <w:iCs/>
        </w:rPr>
        <w:t>Nemzetközi mobilitás:</w:t>
      </w:r>
    </w:p>
    <w:p w14:paraId="0383B738" w14:textId="77777777" w:rsidR="00D3667E" w:rsidRPr="00D3667E" w:rsidRDefault="00D3667E" w:rsidP="00D3667E">
      <w:pPr>
        <w:numPr>
          <w:ilvl w:val="0"/>
          <w:numId w:val="4"/>
        </w:numPr>
      </w:pPr>
      <w:r w:rsidRPr="00D3667E">
        <w:t xml:space="preserve">Felsőfokú tanulmányai alatti </w:t>
      </w:r>
      <w:proofErr w:type="spellStart"/>
      <w:r w:rsidRPr="00D3667E">
        <w:t>külföldi</w:t>
      </w:r>
      <w:proofErr w:type="spellEnd"/>
      <w:r w:rsidRPr="00D3667E">
        <w:t xml:space="preserve"> tartózkodás: 92,9 %, nem, 7,1 % igen</w:t>
      </w:r>
    </w:p>
    <w:p w14:paraId="6F189BBC" w14:textId="77777777" w:rsidR="00D3667E" w:rsidRPr="00D3667E" w:rsidRDefault="00D3667E" w:rsidP="00D3667E">
      <w:pPr>
        <w:numPr>
          <w:ilvl w:val="0"/>
          <w:numId w:val="4"/>
        </w:numPr>
      </w:pPr>
      <w:r w:rsidRPr="00D3667E">
        <w:t>Képzési szint külföldön: 100 % alapképzés</w:t>
      </w:r>
    </w:p>
    <w:p w14:paraId="1E1B6493" w14:textId="77777777" w:rsidR="00D3667E" w:rsidRPr="00D3667E" w:rsidRDefault="00D3667E" w:rsidP="00D3667E">
      <w:pPr>
        <w:numPr>
          <w:ilvl w:val="0"/>
          <w:numId w:val="4"/>
        </w:numPr>
      </w:pPr>
      <w:r w:rsidRPr="00D3667E">
        <w:t>Kreditelismerés: 100 % igen, teljes mértékben</w:t>
      </w:r>
    </w:p>
    <w:p w14:paraId="1BEE16D3" w14:textId="77777777" w:rsidR="00D3667E" w:rsidRPr="00D3667E" w:rsidRDefault="00D3667E" w:rsidP="00D3667E">
      <w:pPr>
        <w:numPr>
          <w:ilvl w:val="0"/>
          <w:numId w:val="4"/>
        </w:numPr>
      </w:pPr>
      <w:r w:rsidRPr="00D3667E">
        <w:lastRenderedPageBreak/>
        <w:t xml:space="preserve">Szervezeti keretek: 100 % EU-ösztöndíjprogram </w:t>
      </w:r>
    </w:p>
    <w:p w14:paraId="4D727932" w14:textId="77777777" w:rsidR="00D3667E" w:rsidRPr="00D3667E" w:rsidRDefault="00D3667E" w:rsidP="00D3667E">
      <w:r w:rsidRPr="00D3667E">
        <w:rPr>
          <w:b/>
          <w:bCs/>
          <w:i/>
          <w:iCs/>
        </w:rPr>
        <w:t>Tanulmányok folytatása:</w:t>
      </w:r>
    </w:p>
    <w:p w14:paraId="3BA04A9B" w14:textId="77777777" w:rsidR="00D3667E" w:rsidRPr="00D3667E" w:rsidRDefault="00D3667E" w:rsidP="00D3667E">
      <w:pPr>
        <w:numPr>
          <w:ilvl w:val="0"/>
          <w:numId w:val="5"/>
        </w:numPr>
      </w:pPr>
      <w:r w:rsidRPr="00D3667E">
        <w:t>Továbbtanulási kedv a következő 2-3 évben: 28,6 %, igen (ME), 21,4 % igen (más felsőoktatási intézmény), 50 % nem</w:t>
      </w:r>
    </w:p>
    <w:p w14:paraId="0F5AF52D" w14:textId="77777777" w:rsidR="00D3667E" w:rsidRPr="00D3667E" w:rsidRDefault="00D3667E" w:rsidP="00D3667E">
      <w:pPr>
        <w:numPr>
          <w:ilvl w:val="0"/>
          <w:numId w:val="5"/>
        </w:numPr>
      </w:pPr>
      <w:r w:rsidRPr="00D3667E">
        <w:t>Helyszín: 66,7 % Magyarország, 0 % külföld, 33,3 % nem tudom</w:t>
      </w:r>
    </w:p>
    <w:p w14:paraId="2F7C8329" w14:textId="77777777" w:rsidR="00D3667E" w:rsidRPr="00D3667E" w:rsidRDefault="00D3667E" w:rsidP="00D3667E">
      <w:pPr>
        <w:numPr>
          <w:ilvl w:val="0"/>
          <w:numId w:val="5"/>
        </w:numPr>
      </w:pPr>
      <w:r w:rsidRPr="00D3667E">
        <w:t>Képzés szintje: 71,4 % mesterképzés, 28,6 % szakirányú továbbképzés</w:t>
      </w:r>
    </w:p>
    <w:p w14:paraId="4B67D9DD" w14:textId="77777777" w:rsidR="00D3667E" w:rsidRDefault="00D3667E"/>
    <w:sectPr w:rsidR="00D3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FEC"/>
    <w:multiLevelType w:val="hybridMultilevel"/>
    <w:tmpl w:val="4902444A"/>
    <w:lvl w:ilvl="0" w:tplc="4FF495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E2B3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C21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4896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98C9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980B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22B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0648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0095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3C90A3E"/>
    <w:multiLevelType w:val="hybridMultilevel"/>
    <w:tmpl w:val="3DF2C51C"/>
    <w:lvl w:ilvl="0" w:tplc="50427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B478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FC27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5CAB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92A7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6C3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4E56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9AA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88DA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2842388"/>
    <w:multiLevelType w:val="hybridMultilevel"/>
    <w:tmpl w:val="74B4BEAC"/>
    <w:lvl w:ilvl="0" w:tplc="8292AB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BA4F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B689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CE1D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4442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848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2A18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A07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D20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038562C"/>
    <w:multiLevelType w:val="hybridMultilevel"/>
    <w:tmpl w:val="54C440CC"/>
    <w:lvl w:ilvl="0" w:tplc="5F7224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5084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D8EC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2000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6806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769D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2E73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E41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F0B7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63D571C"/>
    <w:multiLevelType w:val="hybridMultilevel"/>
    <w:tmpl w:val="1F80B1BC"/>
    <w:lvl w:ilvl="0" w:tplc="25686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80C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1066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6803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0EC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6A2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C2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00BC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7001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97099417">
    <w:abstractNumId w:val="2"/>
  </w:num>
  <w:num w:numId="2" w16cid:durableId="541596249">
    <w:abstractNumId w:val="0"/>
  </w:num>
  <w:num w:numId="3" w16cid:durableId="1208299276">
    <w:abstractNumId w:val="3"/>
  </w:num>
  <w:num w:numId="4" w16cid:durableId="2142574478">
    <w:abstractNumId w:val="1"/>
  </w:num>
  <w:num w:numId="5" w16cid:durableId="1029837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7E"/>
    <w:rsid w:val="00250DBE"/>
    <w:rsid w:val="00D3667E"/>
    <w:rsid w:val="00D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6226"/>
  <w15:chartTrackingRefBased/>
  <w15:docId w15:val="{6CDC2D01-8053-4E9A-9AEF-C7297A5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6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6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6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6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6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66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66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66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66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66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66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66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66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66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6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66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6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73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8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5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0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22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3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33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366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78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8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92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51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21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5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1259</Characters>
  <Application>Microsoft Office Word</Application>
  <DocSecurity>0</DocSecurity>
  <Lines>10</Lines>
  <Paragraphs>2</Paragraphs>
  <ScaleCrop>false</ScaleCrop>
  <Company>University of Miskolc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2025-11-03T14:14:00Z</dcterms:created>
  <dcterms:modified xsi:type="dcterms:W3CDTF">2025-11-03T14:16:00Z</dcterms:modified>
</cp:coreProperties>
</file>